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5D1FC" w14:textId="77777777" w:rsidR="00AE701A" w:rsidRPr="00835A98" w:rsidRDefault="00AE701A" w:rsidP="00AE701A">
      <w:pPr>
        <w:pStyle w:val="Heading1"/>
        <w:rPr>
          <w:rFonts w:ascii="Tahoma" w:hAnsi="Tahoma" w:cs="Tahoma"/>
          <w:sz w:val="32"/>
        </w:rPr>
      </w:pPr>
      <w:bookmarkStart w:id="0" w:name="_GoBack"/>
      <w:bookmarkEnd w:id="0"/>
      <w:r w:rsidRPr="00835A98">
        <w:rPr>
          <w:rFonts w:ascii="Tahoma" w:hAnsi="Tahoma" w:cs="Tahoma"/>
          <w:sz w:val="32"/>
        </w:rPr>
        <w:t>National Examination for Physician Associates</w:t>
      </w:r>
    </w:p>
    <w:p w14:paraId="5D92B4EA" w14:textId="77777777" w:rsidR="00C92D9A" w:rsidRPr="00835A98" w:rsidRDefault="00C92D9A" w:rsidP="00C92D9A">
      <w:pPr>
        <w:rPr>
          <w:rFonts w:ascii="Tahoma" w:hAnsi="Tahoma" w:cs="Tahoma"/>
        </w:rPr>
      </w:pPr>
    </w:p>
    <w:p w14:paraId="39D599F9" w14:textId="46D31EEC" w:rsidR="00AE701A" w:rsidRPr="00835A98" w:rsidRDefault="00AE701A" w:rsidP="00AE701A">
      <w:pPr>
        <w:pStyle w:val="Heading2"/>
        <w:rPr>
          <w:rFonts w:ascii="Tahoma" w:hAnsi="Tahoma" w:cs="Tahoma"/>
          <w:i w:val="0"/>
          <w:color w:val="4BACC6" w:themeColor="accent5"/>
        </w:rPr>
      </w:pPr>
      <w:r w:rsidRPr="00835A98">
        <w:rPr>
          <w:rFonts w:ascii="Tahoma" w:hAnsi="Tahoma" w:cs="Tahoma"/>
          <w:i w:val="0"/>
          <w:color w:val="4BACC6" w:themeColor="accent5"/>
        </w:rPr>
        <w:t xml:space="preserve">Regulations for </w:t>
      </w:r>
      <w:r w:rsidR="008F32D2" w:rsidRPr="00835A98">
        <w:rPr>
          <w:rFonts w:ascii="Tahoma" w:hAnsi="Tahoma" w:cs="Tahoma"/>
          <w:i w:val="0"/>
          <w:color w:val="4BACC6" w:themeColor="accent5"/>
        </w:rPr>
        <w:t>candidates</w:t>
      </w:r>
      <w:r w:rsidRPr="00835A98">
        <w:rPr>
          <w:rFonts w:ascii="Tahoma" w:hAnsi="Tahoma" w:cs="Tahoma"/>
          <w:i w:val="0"/>
          <w:color w:val="4BACC6" w:themeColor="accent5"/>
        </w:rPr>
        <w:t xml:space="preserve"> sitting the National Examination </w:t>
      </w:r>
    </w:p>
    <w:p w14:paraId="5280AEBC" w14:textId="77777777" w:rsidR="00AE701A" w:rsidRPr="00835A98" w:rsidRDefault="00AE701A" w:rsidP="00AE701A">
      <w:pPr>
        <w:jc w:val="both"/>
        <w:rPr>
          <w:rFonts w:ascii="Tahoma" w:hAnsi="Tahoma" w:cs="Tahoma"/>
        </w:rPr>
      </w:pPr>
    </w:p>
    <w:p w14:paraId="2DBC54DD" w14:textId="77777777" w:rsidR="00AE701A" w:rsidRPr="00835A98" w:rsidRDefault="00AE701A" w:rsidP="00AE701A">
      <w:pPr>
        <w:pStyle w:val="Heading3"/>
        <w:rPr>
          <w:rFonts w:ascii="Tahoma" w:hAnsi="Tahoma" w:cs="Tahoma"/>
        </w:rPr>
      </w:pPr>
      <w:bookmarkStart w:id="1" w:name="_Toc469041777"/>
      <w:bookmarkStart w:id="2" w:name="_Toc469047374"/>
      <w:bookmarkStart w:id="3" w:name="_Toc506365560"/>
      <w:r w:rsidRPr="00835A98">
        <w:rPr>
          <w:rFonts w:ascii="Tahoma" w:hAnsi="Tahoma" w:cs="Tahoma"/>
        </w:rPr>
        <w:t>Contents</w:t>
      </w:r>
      <w:bookmarkEnd w:id="1"/>
      <w:bookmarkEnd w:id="2"/>
      <w:bookmarkEnd w:id="3"/>
    </w:p>
    <w:p w14:paraId="0BA2A042" w14:textId="77777777" w:rsidR="00604B18" w:rsidRDefault="00D7509C">
      <w:pPr>
        <w:pStyle w:val="TOC3"/>
        <w:tabs>
          <w:tab w:val="right" w:leader="dot" w:pos="9016"/>
        </w:tabs>
        <w:rPr>
          <w:rFonts w:eastAsiaTheme="minorEastAsia"/>
          <w:noProof/>
          <w:sz w:val="22"/>
          <w:szCs w:val="22"/>
          <w:lang w:val="en-GB" w:eastAsia="en-GB"/>
        </w:rPr>
      </w:pPr>
      <w:r w:rsidRPr="00835A98">
        <w:rPr>
          <w:rFonts w:ascii="Tahoma" w:hAnsi="Tahoma" w:cs="Tahoma"/>
        </w:rPr>
        <w:fldChar w:fldCharType="begin"/>
      </w:r>
      <w:r w:rsidRPr="00835A98">
        <w:rPr>
          <w:rFonts w:ascii="Tahoma" w:hAnsi="Tahoma" w:cs="Tahoma"/>
        </w:rPr>
        <w:instrText xml:space="preserve"> TOC \o "3-4" \h \z \u </w:instrText>
      </w:r>
      <w:r w:rsidRPr="00835A98">
        <w:rPr>
          <w:rFonts w:ascii="Tahoma" w:hAnsi="Tahoma" w:cs="Tahoma"/>
        </w:rPr>
        <w:fldChar w:fldCharType="separate"/>
      </w:r>
      <w:hyperlink w:anchor="_Toc506365560" w:history="1">
        <w:r w:rsidR="00604B18" w:rsidRPr="001E3B1F">
          <w:rPr>
            <w:rStyle w:val="Hyperlink"/>
            <w:rFonts w:ascii="Tahoma" w:hAnsi="Tahoma" w:cs="Tahoma"/>
            <w:noProof/>
          </w:rPr>
          <w:t>Contents</w:t>
        </w:r>
        <w:r w:rsidR="00604B18">
          <w:rPr>
            <w:noProof/>
            <w:webHidden/>
          </w:rPr>
          <w:tab/>
        </w:r>
        <w:r w:rsidR="00604B18">
          <w:rPr>
            <w:noProof/>
            <w:webHidden/>
          </w:rPr>
          <w:fldChar w:fldCharType="begin"/>
        </w:r>
        <w:r w:rsidR="00604B18">
          <w:rPr>
            <w:noProof/>
            <w:webHidden/>
          </w:rPr>
          <w:instrText xml:space="preserve"> PAGEREF _Toc506365560 \h </w:instrText>
        </w:r>
        <w:r w:rsidR="00604B18">
          <w:rPr>
            <w:noProof/>
            <w:webHidden/>
          </w:rPr>
        </w:r>
        <w:r w:rsidR="00604B18">
          <w:rPr>
            <w:noProof/>
            <w:webHidden/>
          </w:rPr>
          <w:fldChar w:fldCharType="separate"/>
        </w:r>
        <w:r w:rsidR="00E445D0">
          <w:rPr>
            <w:noProof/>
            <w:webHidden/>
          </w:rPr>
          <w:t>1</w:t>
        </w:r>
        <w:r w:rsidR="00604B18">
          <w:rPr>
            <w:noProof/>
            <w:webHidden/>
          </w:rPr>
          <w:fldChar w:fldCharType="end"/>
        </w:r>
      </w:hyperlink>
    </w:p>
    <w:p w14:paraId="78EABA72" w14:textId="77777777" w:rsidR="00604B18" w:rsidRDefault="000B6BFA">
      <w:pPr>
        <w:pStyle w:val="TOC3"/>
        <w:tabs>
          <w:tab w:val="right" w:leader="dot" w:pos="9016"/>
        </w:tabs>
        <w:rPr>
          <w:rFonts w:eastAsiaTheme="minorEastAsia"/>
          <w:noProof/>
          <w:sz w:val="22"/>
          <w:szCs w:val="22"/>
          <w:lang w:val="en-GB" w:eastAsia="en-GB"/>
        </w:rPr>
      </w:pPr>
      <w:hyperlink w:anchor="_Toc506365561" w:history="1">
        <w:r w:rsidR="00604B18" w:rsidRPr="001E3B1F">
          <w:rPr>
            <w:rStyle w:val="Hyperlink"/>
            <w:rFonts w:ascii="Tahoma" w:hAnsi="Tahoma" w:cs="Tahoma"/>
            <w:noProof/>
          </w:rPr>
          <w:t>Introduction</w:t>
        </w:r>
        <w:r w:rsidR="00604B18">
          <w:rPr>
            <w:noProof/>
            <w:webHidden/>
          </w:rPr>
          <w:tab/>
        </w:r>
        <w:r w:rsidR="00604B18">
          <w:rPr>
            <w:noProof/>
            <w:webHidden/>
          </w:rPr>
          <w:fldChar w:fldCharType="begin"/>
        </w:r>
        <w:r w:rsidR="00604B18">
          <w:rPr>
            <w:noProof/>
            <w:webHidden/>
          </w:rPr>
          <w:instrText xml:space="preserve"> PAGEREF _Toc506365561 \h </w:instrText>
        </w:r>
        <w:r w:rsidR="00604B18">
          <w:rPr>
            <w:noProof/>
            <w:webHidden/>
          </w:rPr>
        </w:r>
        <w:r w:rsidR="00604B18">
          <w:rPr>
            <w:noProof/>
            <w:webHidden/>
          </w:rPr>
          <w:fldChar w:fldCharType="separate"/>
        </w:r>
        <w:r w:rsidR="00E445D0">
          <w:rPr>
            <w:noProof/>
            <w:webHidden/>
          </w:rPr>
          <w:t>2</w:t>
        </w:r>
        <w:r w:rsidR="00604B18">
          <w:rPr>
            <w:noProof/>
            <w:webHidden/>
          </w:rPr>
          <w:fldChar w:fldCharType="end"/>
        </w:r>
      </w:hyperlink>
    </w:p>
    <w:p w14:paraId="5FFFA9A3" w14:textId="77777777" w:rsidR="00604B18" w:rsidRDefault="000B6BFA">
      <w:pPr>
        <w:pStyle w:val="TOC4"/>
        <w:tabs>
          <w:tab w:val="right" w:leader="dot" w:pos="9016"/>
        </w:tabs>
        <w:rPr>
          <w:rFonts w:eastAsiaTheme="minorEastAsia"/>
          <w:noProof/>
          <w:sz w:val="22"/>
          <w:szCs w:val="22"/>
          <w:lang w:val="en-GB" w:eastAsia="en-GB"/>
        </w:rPr>
      </w:pPr>
      <w:hyperlink w:anchor="_Toc506365562" w:history="1">
        <w:r w:rsidR="00604B18" w:rsidRPr="001E3B1F">
          <w:rPr>
            <w:rStyle w:val="Hyperlink"/>
            <w:rFonts w:ascii="Tahoma" w:hAnsi="Tahoma" w:cs="Tahoma"/>
            <w:noProof/>
          </w:rPr>
          <w:t>Purpose of these Regulations</w:t>
        </w:r>
        <w:r w:rsidR="00604B18">
          <w:rPr>
            <w:noProof/>
            <w:webHidden/>
          </w:rPr>
          <w:tab/>
        </w:r>
        <w:r w:rsidR="00604B18">
          <w:rPr>
            <w:noProof/>
            <w:webHidden/>
          </w:rPr>
          <w:fldChar w:fldCharType="begin"/>
        </w:r>
        <w:r w:rsidR="00604B18">
          <w:rPr>
            <w:noProof/>
            <w:webHidden/>
          </w:rPr>
          <w:instrText xml:space="preserve"> PAGEREF _Toc506365562 \h </w:instrText>
        </w:r>
        <w:r w:rsidR="00604B18">
          <w:rPr>
            <w:noProof/>
            <w:webHidden/>
          </w:rPr>
        </w:r>
        <w:r w:rsidR="00604B18">
          <w:rPr>
            <w:noProof/>
            <w:webHidden/>
          </w:rPr>
          <w:fldChar w:fldCharType="separate"/>
        </w:r>
        <w:r w:rsidR="00E445D0">
          <w:rPr>
            <w:noProof/>
            <w:webHidden/>
          </w:rPr>
          <w:t>2</w:t>
        </w:r>
        <w:r w:rsidR="00604B18">
          <w:rPr>
            <w:noProof/>
            <w:webHidden/>
          </w:rPr>
          <w:fldChar w:fldCharType="end"/>
        </w:r>
      </w:hyperlink>
    </w:p>
    <w:p w14:paraId="6E1BC6BA" w14:textId="77777777" w:rsidR="00604B18" w:rsidRDefault="000B6BFA">
      <w:pPr>
        <w:pStyle w:val="TOC4"/>
        <w:tabs>
          <w:tab w:val="right" w:leader="dot" w:pos="9016"/>
        </w:tabs>
        <w:rPr>
          <w:rFonts w:eastAsiaTheme="minorEastAsia"/>
          <w:noProof/>
          <w:sz w:val="22"/>
          <w:szCs w:val="22"/>
          <w:lang w:val="en-GB" w:eastAsia="en-GB"/>
        </w:rPr>
      </w:pPr>
      <w:hyperlink w:anchor="_Toc506365563" w:history="1">
        <w:r w:rsidR="00604B18" w:rsidRPr="001E3B1F">
          <w:rPr>
            <w:rStyle w:val="Hyperlink"/>
            <w:rFonts w:ascii="Tahoma" w:hAnsi="Tahoma" w:cs="Tahoma"/>
            <w:noProof/>
          </w:rPr>
          <w:t>Date of publication</w:t>
        </w:r>
        <w:r w:rsidR="00604B18">
          <w:rPr>
            <w:noProof/>
            <w:webHidden/>
          </w:rPr>
          <w:tab/>
        </w:r>
        <w:r w:rsidR="00604B18">
          <w:rPr>
            <w:noProof/>
            <w:webHidden/>
          </w:rPr>
          <w:fldChar w:fldCharType="begin"/>
        </w:r>
        <w:r w:rsidR="00604B18">
          <w:rPr>
            <w:noProof/>
            <w:webHidden/>
          </w:rPr>
          <w:instrText xml:space="preserve"> PAGEREF _Toc506365563 \h </w:instrText>
        </w:r>
        <w:r w:rsidR="00604B18">
          <w:rPr>
            <w:noProof/>
            <w:webHidden/>
          </w:rPr>
        </w:r>
        <w:r w:rsidR="00604B18">
          <w:rPr>
            <w:noProof/>
            <w:webHidden/>
          </w:rPr>
          <w:fldChar w:fldCharType="separate"/>
        </w:r>
        <w:r w:rsidR="00E445D0">
          <w:rPr>
            <w:noProof/>
            <w:webHidden/>
          </w:rPr>
          <w:t>2</w:t>
        </w:r>
        <w:r w:rsidR="00604B18">
          <w:rPr>
            <w:noProof/>
            <w:webHidden/>
          </w:rPr>
          <w:fldChar w:fldCharType="end"/>
        </w:r>
      </w:hyperlink>
    </w:p>
    <w:p w14:paraId="3AA3B8B8" w14:textId="77777777" w:rsidR="00604B18" w:rsidRDefault="000B6BFA">
      <w:pPr>
        <w:pStyle w:val="TOC4"/>
        <w:tabs>
          <w:tab w:val="right" w:leader="dot" w:pos="9016"/>
        </w:tabs>
        <w:rPr>
          <w:rFonts w:eastAsiaTheme="minorEastAsia"/>
          <w:noProof/>
          <w:sz w:val="22"/>
          <w:szCs w:val="22"/>
          <w:lang w:val="en-GB" w:eastAsia="en-GB"/>
        </w:rPr>
      </w:pPr>
      <w:hyperlink w:anchor="_Toc506365564" w:history="1">
        <w:r w:rsidR="00604B18" w:rsidRPr="001E3B1F">
          <w:rPr>
            <w:rStyle w:val="Hyperlink"/>
            <w:rFonts w:ascii="Tahoma" w:hAnsi="Tahoma" w:cs="Tahoma"/>
            <w:noProof/>
          </w:rPr>
          <w:t>Data protection</w:t>
        </w:r>
        <w:r w:rsidR="00604B18">
          <w:rPr>
            <w:noProof/>
            <w:webHidden/>
          </w:rPr>
          <w:tab/>
        </w:r>
        <w:r w:rsidR="00604B18">
          <w:rPr>
            <w:noProof/>
            <w:webHidden/>
          </w:rPr>
          <w:fldChar w:fldCharType="begin"/>
        </w:r>
        <w:r w:rsidR="00604B18">
          <w:rPr>
            <w:noProof/>
            <w:webHidden/>
          </w:rPr>
          <w:instrText xml:space="preserve"> PAGEREF _Toc506365564 \h </w:instrText>
        </w:r>
        <w:r w:rsidR="00604B18">
          <w:rPr>
            <w:noProof/>
            <w:webHidden/>
          </w:rPr>
        </w:r>
        <w:r w:rsidR="00604B18">
          <w:rPr>
            <w:noProof/>
            <w:webHidden/>
          </w:rPr>
          <w:fldChar w:fldCharType="separate"/>
        </w:r>
        <w:r w:rsidR="00E445D0">
          <w:rPr>
            <w:noProof/>
            <w:webHidden/>
          </w:rPr>
          <w:t>2</w:t>
        </w:r>
        <w:r w:rsidR="00604B18">
          <w:rPr>
            <w:noProof/>
            <w:webHidden/>
          </w:rPr>
          <w:fldChar w:fldCharType="end"/>
        </w:r>
      </w:hyperlink>
    </w:p>
    <w:p w14:paraId="35F23B18" w14:textId="77777777" w:rsidR="00604B18" w:rsidRDefault="000B6BFA">
      <w:pPr>
        <w:pStyle w:val="TOC4"/>
        <w:tabs>
          <w:tab w:val="right" w:leader="dot" w:pos="9016"/>
        </w:tabs>
        <w:rPr>
          <w:rFonts w:eastAsiaTheme="minorEastAsia"/>
          <w:noProof/>
          <w:sz w:val="22"/>
          <w:szCs w:val="22"/>
          <w:lang w:val="en-GB" w:eastAsia="en-GB"/>
        </w:rPr>
      </w:pPr>
      <w:hyperlink w:anchor="_Toc506365565" w:history="1">
        <w:r w:rsidR="00604B18" w:rsidRPr="001E3B1F">
          <w:rPr>
            <w:rStyle w:val="Hyperlink"/>
            <w:rFonts w:ascii="Tahoma" w:hAnsi="Tahoma" w:cs="Tahoma"/>
            <w:noProof/>
          </w:rPr>
          <w:t>Test security and copyright</w:t>
        </w:r>
        <w:r w:rsidR="00604B18">
          <w:rPr>
            <w:noProof/>
            <w:webHidden/>
          </w:rPr>
          <w:tab/>
        </w:r>
        <w:r w:rsidR="00604B18">
          <w:rPr>
            <w:noProof/>
            <w:webHidden/>
          </w:rPr>
          <w:fldChar w:fldCharType="begin"/>
        </w:r>
        <w:r w:rsidR="00604B18">
          <w:rPr>
            <w:noProof/>
            <w:webHidden/>
          </w:rPr>
          <w:instrText xml:space="preserve"> PAGEREF _Toc506365565 \h </w:instrText>
        </w:r>
        <w:r w:rsidR="00604B18">
          <w:rPr>
            <w:noProof/>
            <w:webHidden/>
          </w:rPr>
        </w:r>
        <w:r w:rsidR="00604B18">
          <w:rPr>
            <w:noProof/>
            <w:webHidden/>
          </w:rPr>
          <w:fldChar w:fldCharType="separate"/>
        </w:r>
        <w:r w:rsidR="00E445D0">
          <w:rPr>
            <w:noProof/>
            <w:webHidden/>
          </w:rPr>
          <w:t>3</w:t>
        </w:r>
        <w:r w:rsidR="00604B18">
          <w:rPr>
            <w:noProof/>
            <w:webHidden/>
          </w:rPr>
          <w:fldChar w:fldCharType="end"/>
        </w:r>
      </w:hyperlink>
    </w:p>
    <w:p w14:paraId="28D1CFCD" w14:textId="77777777" w:rsidR="00604B18" w:rsidRDefault="000B6BFA">
      <w:pPr>
        <w:pStyle w:val="TOC3"/>
        <w:tabs>
          <w:tab w:val="right" w:leader="dot" w:pos="9016"/>
        </w:tabs>
        <w:rPr>
          <w:rFonts w:eastAsiaTheme="minorEastAsia"/>
          <w:noProof/>
          <w:sz w:val="22"/>
          <w:szCs w:val="22"/>
          <w:lang w:val="en-GB" w:eastAsia="en-GB"/>
        </w:rPr>
      </w:pPr>
      <w:hyperlink w:anchor="_Toc506365566" w:history="1">
        <w:r w:rsidR="00604B18" w:rsidRPr="001E3B1F">
          <w:rPr>
            <w:rStyle w:val="Hyperlink"/>
            <w:rFonts w:ascii="Tahoma" w:hAnsi="Tahoma" w:cs="Tahoma"/>
            <w:noProof/>
          </w:rPr>
          <w:t>Purpose of the assessment</w:t>
        </w:r>
        <w:r w:rsidR="00604B18">
          <w:rPr>
            <w:noProof/>
            <w:webHidden/>
          </w:rPr>
          <w:tab/>
        </w:r>
        <w:r w:rsidR="00604B18">
          <w:rPr>
            <w:noProof/>
            <w:webHidden/>
          </w:rPr>
          <w:fldChar w:fldCharType="begin"/>
        </w:r>
        <w:r w:rsidR="00604B18">
          <w:rPr>
            <w:noProof/>
            <w:webHidden/>
          </w:rPr>
          <w:instrText xml:space="preserve"> PAGEREF _Toc506365566 \h </w:instrText>
        </w:r>
        <w:r w:rsidR="00604B18">
          <w:rPr>
            <w:noProof/>
            <w:webHidden/>
          </w:rPr>
        </w:r>
        <w:r w:rsidR="00604B18">
          <w:rPr>
            <w:noProof/>
            <w:webHidden/>
          </w:rPr>
          <w:fldChar w:fldCharType="separate"/>
        </w:r>
        <w:r w:rsidR="00E445D0">
          <w:rPr>
            <w:noProof/>
            <w:webHidden/>
          </w:rPr>
          <w:t>3</w:t>
        </w:r>
        <w:r w:rsidR="00604B18">
          <w:rPr>
            <w:noProof/>
            <w:webHidden/>
          </w:rPr>
          <w:fldChar w:fldCharType="end"/>
        </w:r>
      </w:hyperlink>
    </w:p>
    <w:p w14:paraId="141DBB46" w14:textId="77777777" w:rsidR="00604B18" w:rsidRDefault="000B6BFA">
      <w:pPr>
        <w:pStyle w:val="TOC3"/>
        <w:tabs>
          <w:tab w:val="right" w:leader="dot" w:pos="9016"/>
        </w:tabs>
        <w:rPr>
          <w:rFonts w:eastAsiaTheme="minorEastAsia"/>
          <w:noProof/>
          <w:sz w:val="22"/>
          <w:szCs w:val="22"/>
          <w:lang w:val="en-GB" w:eastAsia="en-GB"/>
        </w:rPr>
      </w:pPr>
      <w:hyperlink w:anchor="_Toc506365567" w:history="1">
        <w:r w:rsidR="00604B18" w:rsidRPr="001E3B1F">
          <w:rPr>
            <w:rStyle w:val="Hyperlink"/>
            <w:rFonts w:ascii="Tahoma" w:hAnsi="Tahoma" w:cs="Tahoma"/>
            <w:noProof/>
          </w:rPr>
          <w:t>Assessment structure and content</w:t>
        </w:r>
        <w:r w:rsidR="00604B18">
          <w:rPr>
            <w:noProof/>
            <w:webHidden/>
          </w:rPr>
          <w:tab/>
        </w:r>
        <w:r w:rsidR="00604B18">
          <w:rPr>
            <w:noProof/>
            <w:webHidden/>
          </w:rPr>
          <w:fldChar w:fldCharType="begin"/>
        </w:r>
        <w:r w:rsidR="00604B18">
          <w:rPr>
            <w:noProof/>
            <w:webHidden/>
          </w:rPr>
          <w:instrText xml:space="preserve"> PAGEREF _Toc506365567 \h </w:instrText>
        </w:r>
        <w:r w:rsidR="00604B18">
          <w:rPr>
            <w:noProof/>
            <w:webHidden/>
          </w:rPr>
        </w:r>
        <w:r w:rsidR="00604B18">
          <w:rPr>
            <w:noProof/>
            <w:webHidden/>
          </w:rPr>
          <w:fldChar w:fldCharType="separate"/>
        </w:r>
        <w:r w:rsidR="00E445D0">
          <w:rPr>
            <w:noProof/>
            <w:webHidden/>
          </w:rPr>
          <w:t>3</w:t>
        </w:r>
        <w:r w:rsidR="00604B18">
          <w:rPr>
            <w:noProof/>
            <w:webHidden/>
          </w:rPr>
          <w:fldChar w:fldCharType="end"/>
        </w:r>
      </w:hyperlink>
    </w:p>
    <w:p w14:paraId="53A63110" w14:textId="77777777" w:rsidR="00604B18" w:rsidRDefault="000B6BFA">
      <w:pPr>
        <w:pStyle w:val="TOC3"/>
        <w:tabs>
          <w:tab w:val="right" w:leader="dot" w:pos="9016"/>
        </w:tabs>
        <w:rPr>
          <w:rFonts w:eastAsiaTheme="minorEastAsia"/>
          <w:noProof/>
          <w:sz w:val="22"/>
          <w:szCs w:val="22"/>
          <w:lang w:val="en-GB" w:eastAsia="en-GB"/>
        </w:rPr>
      </w:pPr>
      <w:hyperlink w:anchor="_Toc506365568" w:history="1">
        <w:r w:rsidR="00604B18" w:rsidRPr="001E3B1F">
          <w:rPr>
            <w:rStyle w:val="Hyperlink"/>
            <w:rFonts w:ascii="Tahoma" w:hAnsi="Tahoma" w:cs="Tahoma"/>
            <w:noProof/>
          </w:rPr>
          <w:t>National Examination Components</w:t>
        </w:r>
        <w:r w:rsidR="00604B18">
          <w:rPr>
            <w:noProof/>
            <w:webHidden/>
          </w:rPr>
          <w:tab/>
        </w:r>
        <w:r w:rsidR="00604B18">
          <w:rPr>
            <w:noProof/>
            <w:webHidden/>
          </w:rPr>
          <w:fldChar w:fldCharType="begin"/>
        </w:r>
        <w:r w:rsidR="00604B18">
          <w:rPr>
            <w:noProof/>
            <w:webHidden/>
          </w:rPr>
          <w:instrText xml:space="preserve"> PAGEREF _Toc506365568 \h </w:instrText>
        </w:r>
        <w:r w:rsidR="00604B18">
          <w:rPr>
            <w:noProof/>
            <w:webHidden/>
          </w:rPr>
        </w:r>
        <w:r w:rsidR="00604B18">
          <w:rPr>
            <w:noProof/>
            <w:webHidden/>
          </w:rPr>
          <w:fldChar w:fldCharType="separate"/>
        </w:r>
        <w:r w:rsidR="00E445D0">
          <w:rPr>
            <w:noProof/>
            <w:webHidden/>
          </w:rPr>
          <w:t>3</w:t>
        </w:r>
        <w:r w:rsidR="00604B18">
          <w:rPr>
            <w:noProof/>
            <w:webHidden/>
          </w:rPr>
          <w:fldChar w:fldCharType="end"/>
        </w:r>
      </w:hyperlink>
    </w:p>
    <w:p w14:paraId="29B51B57" w14:textId="77777777" w:rsidR="00604B18" w:rsidRDefault="000B6BFA">
      <w:pPr>
        <w:pStyle w:val="TOC4"/>
        <w:tabs>
          <w:tab w:val="right" w:leader="dot" w:pos="9016"/>
        </w:tabs>
        <w:rPr>
          <w:rFonts w:eastAsiaTheme="minorEastAsia"/>
          <w:noProof/>
          <w:sz w:val="22"/>
          <w:szCs w:val="22"/>
          <w:lang w:val="en-GB" w:eastAsia="en-GB"/>
        </w:rPr>
      </w:pPr>
      <w:hyperlink w:anchor="_Toc506365569" w:history="1">
        <w:r w:rsidR="00604B18" w:rsidRPr="001E3B1F">
          <w:rPr>
            <w:rStyle w:val="Hyperlink"/>
            <w:rFonts w:ascii="Tahoma" w:hAnsi="Tahoma" w:cs="Tahoma"/>
            <w:noProof/>
          </w:rPr>
          <w:t>Written Examination – Certification and Recertification</w:t>
        </w:r>
        <w:r w:rsidR="00604B18">
          <w:rPr>
            <w:noProof/>
            <w:webHidden/>
          </w:rPr>
          <w:tab/>
        </w:r>
        <w:r w:rsidR="00604B18">
          <w:rPr>
            <w:noProof/>
            <w:webHidden/>
          </w:rPr>
          <w:fldChar w:fldCharType="begin"/>
        </w:r>
        <w:r w:rsidR="00604B18">
          <w:rPr>
            <w:noProof/>
            <w:webHidden/>
          </w:rPr>
          <w:instrText xml:space="preserve"> PAGEREF _Toc506365569 \h </w:instrText>
        </w:r>
        <w:r w:rsidR="00604B18">
          <w:rPr>
            <w:noProof/>
            <w:webHidden/>
          </w:rPr>
        </w:r>
        <w:r w:rsidR="00604B18">
          <w:rPr>
            <w:noProof/>
            <w:webHidden/>
          </w:rPr>
          <w:fldChar w:fldCharType="separate"/>
        </w:r>
        <w:r w:rsidR="00E445D0">
          <w:rPr>
            <w:noProof/>
            <w:webHidden/>
          </w:rPr>
          <w:t>3</w:t>
        </w:r>
        <w:r w:rsidR="00604B18">
          <w:rPr>
            <w:noProof/>
            <w:webHidden/>
          </w:rPr>
          <w:fldChar w:fldCharType="end"/>
        </w:r>
      </w:hyperlink>
    </w:p>
    <w:p w14:paraId="23E69AFE" w14:textId="77777777" w:rsidR="00604B18" w:rsidRDefault="000B6BFA">
      <w:pPr>
        <w:pStyle w:val="TOC4"/>
        <w:tabs>
          <w:tab w:val="right" w:leader="dot" w:pos="9016"/>
        </w:tabs>
        <w:rPr>
          <w:rFonts w:eastAsiaTheme="minorEastAsia"/>
          <w:noProof/>
          <w:sz w:val="22"/>
          <w:szCs w:val="22"/>
          <w:lang w:val="en-GB" w:eastAsia="en-GB"/>
        </w:rPr>
      </w:pPr>
      <w:hyperlink w:anchor="_Toc506365570" w:history="1">
        <w:r w:rsidR="00604B18" w:rsidRPr="001E3B1F">
          <w:rPr>
            <w:rStyle w:val="Hyperlink"/>
            <w:rFonts w:ascii="Tahoma" w:hAnsi="Tahoma" w:cs="Tahoma"/>
            <w:noProof/>
          </w:rPr>
          <w:t>Objective Structured Clinical Examination (OSCE) – Certification Only</w:t>
        </w:r>
        <w:r w:rsidR="00604B18">
          <w:rPr>
            <w:noProof/>
            <w:webHidden/>
          </w:rPr>
          <w:tab/>
        </w:r>
        <w:r w:rsidR="00604B18">
          <w:rPr>
            <w:noProof/>
            <w:webHidden/>
          </w:rPr>
          <w:fldChar w:fldCharType="begin"/>
        </w:r>
        <w:r w:rsidR="00604B18">
          <w:rPr>
            <w:noProof/>
            <w:webHidden/>
          </w:rPr>
          <w:instrText xml:space="preserve"> PAGEREF _Toc506365570 \h </w:instrText>
        </w:r>
        <w:r w:rsidR="00604B18">
          <w:rPr>
            <w:noProof/>
            <w:webHidden/>
          </w:rPr>
        </w:r>
        <w:r w:rsidR="00604B18">
          <w:rPr>
            <w:noProof/>
            <w:webHidden/>
          </w:rPr>
          <w:fldChar w:fldCharType="separate"/>
        </w:r>
        <w:r w:rsidR="00E445D0">
          <w:rPr>
            <w:noProof/>
            <w:webHidden/>
          </w:rPr>
          <w:t>4</w:t>
        </w:r>
        <w:r w:rsidR="00604B18">
          <w:rPr>
            <w:noProof/>
            <w:webHidden/>
          </w:rPr>
          <w:fldChar w:fldCharType="end"/>
        </w:r>
      </w:hyperlink>
    </w:p>
    <w:p w14:paraId="60D4D990" w14:textId="77777777" w:rsidR="00604B18" w:rsidRDefault="000B6BFA">
      <w:pPr>
        <w:pStyle w:val="TOC3"/>
        <w:tabs>
          <w:tab w:val="right" w:leader="dot" w:pos="9016"/>
        </w:tabs>
        <w:rPr>
          <w:rFonts w:eastAsiaTheme="minorEastAsia"/>
          <w:noProof/>
          <w:sz w:val="22"/>
          <w:szCs w:val="22"/>
          <w:lang w:val="en-GB" w:eastAsia="en-GB"/>
        </w:rPr>
      </w:pPr>
      <w:hyperlink w:anchor="_Toc506365571" w:history="1">
        <w:r w:rsidR="00604B18" w:rsidRPr="001E3B1F">
          <w:rPr>
            <w:rStyle w:val="Hyperlink"/>
            <w:rFonts w:ascii="Tahoma" w:hAnsi="Tahoma" w:cs="Tahoma"/>
            <w:noProof/>
          </w:rPr>
          <w:t>Making an application to take the PA National Examination</w:t>
        </w:r>
        <w:r w:rsidR="00604B18">
          <w:rPr>
            <w:noProof/>
            <w:webHidden/>
          </w:rPr>
          <w:tab/>
        </w:r>
        <w:r w:rsidR="00604B18">
          <w:rPr>
            <w:noProof/>
            <w:webHidden/>
          </w:rPr>
          <w:fldChar w:fldCharType="begin"/>
        </w:r>
        <w:r w:rsidR="00604B18">
          <w:rPr>
            <w:noProof/>
            <w:webHidden/>
          </w:rPr>
          <w:instrText xml:space="preserve"> PAGEREF _Toc506365571 \h </w:instrText>
        </w:r>
        <w:r w:rsidR="00604B18">
          <w:rPr>
            <w:noProof/>
            <w:webHidden/>
          </w:rPr>
        </w:r>
        <w:r w:rsidR="00604B18">
          <w:rPr>
            <w:noProof/>
            <w:webHidden/>
          </w:rPr>
          <w:fldChar w:fldCharType="separate"/>
        </w:r>
        <w:r w:rsidR="00E445D0">
          <w:rPr>
            <w:noProof/>
            <w:webHidden/>
          </w:rPr>
          <w:t>4</w:t>
        </w:r>
        <w:r w:rsidR="00604B18">
          <w:rPr>
            <w:noProof/>
            <w:webHidden/>
          </w:rPr>
          <w:fldChar w:fldCharType="end"/>
        </w:r>
      </w:hyperlink>
    </w:p>
    <w:p w14:paraId="60AB5A9A" w14:textId="77777777" w:rsidR="00604B18" w:rsidRDefault="000B6BFA">
      <w:pPr>
        <w:pStyle w:val="TOC4"/>
        <w:tabs>
          <w:tab w:val="right" w:leader="dot" w:pos="9016"/>
        </w:tabs>
        <w:rPr>
          <w:rFonts w:eastAsiaTheme="minorEastAsia"/>
          <w:noProof/>
          <w:sz w:val="22"/>
          <w:szCs w:val="22"/>
          <w:lang w:val="en-GB" w:eastAsia="en-GB"/>
        </w:rPr>
      </w:pPr>
      <w:hyperlink w:anchor="_Toc506365572" w:history="1">
        <w:r w:rsidR="00604B18" w:rsidRPr="001E3B1F">
          <w:rPr>
            <w:rStyle w:val="Hyperlink"/>
            <w:rFonts w:ascii="Tahoma" w:hAnsi="Tahoma" w:cs="Tahoma"/>
            <w:noProof/>
          </w:rPr>
          <w:t>Eligibility</w:t>
        </w:r>
        <w:r w:rsidR="00604B18">
          <w:rPr>
            <w:noProof/>
            <w:webHidden/>
          </w:rPr>
          <w:tab/>
        </w:r>
        <w:r w:rsidR="00604B18">
          <w:rPr>
            <w:noProof/>
            <w:webHidden/>
          </w:rPr>
          <w:fldChar w:fldCharType="begin"/>
        </w:r>
        <w:r w:rsidR="00604B18">
          <w:rPr>
            <w:noProof/>
            <w:webHidden/>
          </w:rPr>
          <w:instrText xml:space="preserve"> PAGEREF _Toc506365572 \h </w:instrText>
        </w:r>
        <w:r w:rsidR="00604B18">
          <w:rPr>
            <w:noProof/>
            <w:webHidden/>
          </w:rPr>
        </w:r>
        <w:r w:rsidR="00604B18">
          <w:rPr>
            <w:noProof/>
            <w:webHidden/>
          </w:rPr>
          <w:fldChar w:fldCharType="separate"/>
        </w:r>
        <w:r w:rsidR="00E445D0">
          <w:rPr>
            <w:noProof/>
            <w:webHidden/>
          </w:rPr>
          <w:t>4</w:t>
        </w:r>
        <w:r w:rsidR="00604B18">
          <w:rPr>
            <w:noProof/>
            <w:webHidden/>
          </w:rPr>
          <w:fldChar w:fldCharType="end"/>
        </w:r>
      </w:hyperlink>
    </w:p>
    <w:p w14:paraId="28BFB85D" w14:textId="77777777" w:rsidR="00604B18" w:rsidRDefault="000B6BFA">
      <w:pPr>
        <w:pStyle w:val="TOC4"/>
        <w:tabs>
          <w:tab w:val="right" w:leader="dot" w:pos="9016"/>
        </w:tabs>
        <w:rPr>
          <w:rFonts w:eastAsiaTheme="minorEastAsia"/>
          <w:noProof/>
          <w:sz w:val="22"/>
          <w:szCs w:val="22"/>
          <w:lang w:val="en-GB" w:eastAsia="en-GB"/>
        </w:rPr>
      </w:pPr>
      <w:hyperlink w:anchor="_Toc506365573" w:history="1">
        <w:r w:rsidR="00604B18" w:rsidRPr="001E3B1F">
          <w:rPr>
            <w:rStyle w:val="Hyperlink"/>
            <w:rFonts w:ascii="Tahoma" w:hAnsi="Tahoma" w:cs="Tahoma"/>
            <w:noProof/>
          </w:rPr>
          <w:t>Application process</w:t>
        </w:r>
        <w:r w:rsidR="00604B18">
          <w:rPr>
            <w:noProof/>
            <w:webHidden/>
          </w:rPr>
          <w:tab/>
        </w:r>
        <w:r w:rsidR="00604B18">
          <w:rPr>
            <w:noProof/>
            <w:webHidden/>
          </w:rPr>
          <w:fldChar w:fldCharType="begin"/>
        </w:r>
        <w:r w:rsidR="00604B18">
          <w:rPr>
            <w:noProof/>
            <w:webHidden/>
          </w:rPr>
          <w:instrText xml:space="preserve"> PAGEREF _Toc506365573 \h </w:instrText>
        </w:r>
        <w:r w:rsidR="00604B18">
          <w:rPr>
            <w:noProof/>
            <w:webHidden/>
          </w:rPr>
        </w:r>
        <w:r w:rsidR="00604B18">
          <w:rPr>
            <w:noProof/>
            <w:webHidden/>
          </w:rPr>
          <w:fldChar w:fldCharType="separate"/>
        </w:r>
        <w:r w:rsidR="00E445D0">
          <w:rPr>
            <w:noProof/>
            <w:webHidden/>
          </w:rPr>
          <w:t>4</w:t>
        </w:r>
        <w:r w:rsidR="00604B18">
          <w:rPr>
            <w:noProof/>
            <w:webHidden/>
          </w:rPr>
          <w:fldChar w:fldCharType="end"/>
        </w:r>
      </w:hyperlink>
    </w:p>
    <w:p w14:paraId="5E108945" w14:textId="77777777" w:rsidR="00604B18" w:rsidRDefault="000B6BFA">
      <w:pPr>
        <w:pStyle w:val="TOC4"/>
        <w:tabs>
          <w:tab w:val="right" w:leader="dot" w:pos="9016"/>
        </w:tabs>
        <w:rPr>
          <w:rFonts w:eastAsiaTheme="minorEastAsia"/>
          <w:noProof/>
          <w:sz w:val="22"/>
          <w:szCs w:val="22"/>
          <w:lang w:val="en-GB" w:eastAsia="en-GB"/>
        </w:rPr>
      </w:pPr>
      <w:hyperlink w:anchor="_Toc506365574" w:history="1">
        <w:r w:rsidR="00604B18" w:rsidRPr="001E3B1F">
          <w:rPr>
            <w:rStyle w:val="Hyperlink"/>
            <w:rFonts w:ascii="Tahoma" w:hAnsi="Tahoma" w:cs="Tahoma"/>
            <w:noProof/>
          </w:rPr>
          <w:t>Fees</w:t>
        </w:r>
        <w:r w:rsidR="00604B18">
          <w:rPr>
            <w:noProof/>
            <w:webHidden/>
          </w:rPr>
          <w:tab/>
        </w:r>
        <w:r w:rsidR="00604B18">
          <w:rPr>
            <w:noProof/>
            <w:webHidden/>
          </w:rPr>
          <w:fldChar w:fldCharType="begin"/>
        </w:r>
        <w:r w:rsidR="00604B18">
          <w:rPr>
            <w:noProof/>
            <w:webHidden/>
          </w:rPr>
          <w:instrText xml:space="preserve"> PAGEREF _Toc506365574 \h </w:instrText>
        </w:r>
        <w:r w:rsidR="00604B18">
          <w:rPr>
            <w:noProof/>
            <w:webHidden/>
          </w:rPr>
        </w:r>
        <w:r w:rsidR="00604B18">
          <w:rPr>
            <w:noProof/>
            <w:webHidden/>
          </w:rPr>
          <w:fldChar w:fldCharType="separate"/>
        </w:r>
        <w:r w:rsidR="00E445D0">
          <w:rPr>
            <w:noProof/>
            <w:webHidden/>
          </w:rPr>
          <w:t>4</w:t>
        </w:r>
        <w:r w:rsidR="00604B18">
          <w:rPr>
            <w:noProof/>
            <w:webHidden/>
          </w:rPr>
          <w:fldChar w:fldCharType="end"/>
        </w:r>
      </w:hyperlink>
    </w:p>
    <w:p w14:paraId="3B6F12D4" w14:textId="77777777" w:rsidR="00604B18" w:rsidRDefault="000B6BFA">
      <w:pPr>
        <w:pStyle w:val="TOC4"/>
        <w:tabs>
          <w:tab w:val="right" w:leader="dot" w:pos="9016"/>
        </w:tabs>
        <w:rPr>
          <w:rFonts w:eastAsiaTheme="minorEastAsia"/>
          <w:noProof/>
          <w:sz w:val="22"/>
          <w:szCs w:val="22"/>
          <w:lang w:val="en-GB" w:eastAsia="en-GB"/>
        </w:rPr>
      </w:pPr>
      <w:hyperlink w:anchor="_Toc506365575" w:history="1">
        <w:r w:rsidR="00604B18" w:rsidRPr="001E3B1F">
          <w:rPr>
            <w:rStyle w:val="Hyperlink"/>
            <w:rFonts w:ascii="Tahoma" w:hAnsi="Tahoma" w:cs="Tahoma"/>
            <w:noProof/>
          </w:rPr>
          <w:t>Withdrawal of an application for the written examination and/ or OSCE</w:t>
        </w:r>
        <w:r w:rsidR="00604B18">
          <w:rPr>
            <w:noProof/>
            <w:webHidden/>
          </w:rPr>
          <w:tab/>
        </w:r>
        <w:r w:rsidR="00604B18">
          <w:rPr>
            <w:noProof/>
            <w:webHidden/>
          </w:rPr>
          <w:fldChar w:fldCharType="begin"/>
        </w:r>
        <w:r w:rsidR="00604B18">
          <w:rPr>
            <w:noProof/>
            <w:webHidden/>
          </w:rPr>
          <w:instrText xml:space="preserve"> PAGEREF _Toc506365575 \h </w:instrText>
        </w:r>
        <w:r w:rsidR="00604B18">
          <w:rPr>
            <w:noProof/>
            <w:webHidden/>
          </w:rPr>
        </w:r>
        <w:r w:rsidR="00604B18">
          <w:rPr>
            <w:noProof/>
            <w:webHidden/>
          </w:rPr>
          <w:fldChar w:fldCharType="separate"/>
        </w:r>
        <w:r w:rsidR="00E445D0">
          <w:rPr>
            <w:noProof/>
            <w:webHidden/>
          </w:rPr>
          <w:t>5</w:t>
        </w:r>
        <w:r w:rsidR="00604B18">
          <w:rPr>
            <w:noProof/>
            <w:webHidden/>
          </w:rPr>
          <w:fldChar w:fldCharType="end"/>
        </w:r>
      </w:hyperlink>
    </w:p>
    <w:p w14:paraId="2F322509" w14:textId="77777777" w:rsidR="00604B18" w:rsidRDefault="000B6BFA">
      <w:pPr>
        <w:pStyle w:val="TOC3"/>
        <w:tabs>
          <w:tab w:val="right" w:leader="dot" w:pos="9016"/>
        </w:tabs>
        <w:rPr>
          <w:rFonts w:eastAsiaTheme="minorEastAsia"/>
          <w:noProof/>
          <w:sz w:val="22"/>
          <w:szCs w:val="22"/>
          <w:lang w:val="en-GB" w:eastAsia="en-GB"/>
        </w:rPr>
      </w:pPr>
      <w:hyperlink w:anchor="_Toc506365576" w:history="1">
        <w:r w:rsidR="00604B18" w:rsidRPr="001E3B1F">
          <w:rPr>
            <w:rStyle w:val="Hyperlink"/>
            <w:rFonts w:ascii="Tahoma" w:hAnsi="Tahoma" w:cs="Tahoma"/>
            <w:noProof/>
          </w:rPr>
          <w:t>Reasonable adjustment</w:t>
        </w:r>
        <w:r w:rsidR="00604B18">
          <w:rPr>
            <w:noProof/>
            <w:webHidden/>
          </w:rPr>
          <w:tab/>
        </w:r>
        <w:r w:rsidR="00604B18">
          <w:rPr>
            <w:noProof/>
            <w:webHidden/>
          </w:rPr>
          <w:fldChar w:fldCharType="begin"/>
        </w:r>
        <w:r w:rsidR="00604B18">
          <w:rPr>
            <w:noProof/>
            <w:webHidden/>
          </w:rPr>
          <w:instrText xml:space="preserve"> PAGEREF _Toc506365576 \h </w:instrText>
        </w:r>
        <w:r w:rsidR="00604B18">
          <w:rPr>
            <w:noProof/>
            <w:webHidden/>
          </w:rPr>
        </w:r>
        <w:r w:rsidR="00604B18">
          <w:rPr>
            <w:noProof/>
            <w:webHidden/>
          </w:rPr>
          <w:fldChar w:fldCharType="separate"/>
        </w:r>
        <w:r w:rsidR="00E445D0">
          <w:rPr>
            <w:noProof/>
            <w:webHidden/>
          </w:rPr>
          <w:t>5</w:t>
        </w:r>
        <w:r w:rsidR="00604B18">
          <w:rPr>
            <w:noProof/>
            <w:webHidden/>
          </w:rPr>
          <w:fldChar w:fldCharType="end"/>
        </w:r>
      </w:hyperlink>
    </w:p>
    <w:p w14:paraId="31C391D4" w14:textId="77777777" w:rsidR="00604B18" w:rsidRDefault="000B6BFA">
      <w:pPr>
        <w:pStyle w:val="TOC3"/>
        <w:tabs>
          <w:tab w:val="right" w:leader="dot" w:pos="9016"/>
        </w:tabs>
        <w:rPr>
          <w:rFonts w:eastAsiaTheme="minorEastAsia"/>
          <w:noProof/>
          <w:sz w:val="22"/>
          <w:szCs w:val="22"/>
          <w:lang w:val="en-GB" w:eastAsia="en-GB"/>
        </w:rPr>
      </w:pPr>
      <w:hyperlink w:anchor="_Toc506365577" w:history="1">
        <w:r w:rsidR="00604B18" w:rsidRPr="001E3B1F">
          <w:rPr>
            <w:rStyle w:val="Hyperlink"/>
            <w:rFonts w:ascii="Tahoma" w:hAnsi="Tahoma" w:cs="Tahoma"/>
            <w:noProof/>
          </w:rPr>
          <w:t>Mitigating circumstances</w:t>
        </w:r>
        <w:r w:rsidR="00604B18">
          <w:rPr>
            <w:noProof/>
            <w:webHidden/>
          </w:rPr>
          <w:tab/>
        </w:r>
        <w:r w:rsidR="00604B18">
          <w:rPr>
            <w:noProof/>
            <w:webHidden/>
          </w:rPr>
          <w:fldChar w:fldCharType="begin"/>
        </w:r>
        <w:r w:rsidR="00604B18">
          <w:rPr>
            <w:noProof/>
            <w:webHidden/>
          </w:rPr>
          <w:instrText xml:space="preserve"> PAGEREF _Toc506365577 \h </w:instrText>
        </w:r>
        <w:r w:rsidR="00604B18">
          <w:rPr>
            <w:noProof/>
            <w:webHidden/>
          </w:rPr>
        </w:r>
        <w:r w:rsidR="00604B18">
          <w:rPr>
            <w:noProof/>
            <w:webHidden/>
          </w:rPr>
          <w:fldChar w:fldCharType="separate"/>
        </w:r>
        <w:r w:rsidR="00E445D0">
          <w:rPr>
            <w:noProof/>
            <w:webHidden/>
          </w:rPr>
          <w:t>6</w:t>
        </w:r>
        <w:r w:rsidR="00604B18">
          <w:rPr>
            <w:noProof/>
            <w:webHidden/>
          </w:rPr>
          <w:fldChar w:fldCharType="end"/>
        </w:r>
      </w:hyperlink>
    </w:p>
    <w:p w14:paraId="36BE3766" w14:textId="77777777" w:rsidR="00604B18" w:rsidRDefault="000B6BFA">
      <w:pPr>
        <w:pStyle w:val="TOC3"/>
        <w:tabs>
          <w:tab w:val="right" w:leader="dot" w:pos="9016"/>
        </w:tabs>
        <w:rPr>
          <w:rFonts w:eastAsiaTheme="minorEastAsia"/>
          <w:noProof/>
          <w:sz w:val="22"/>
          <w:szCs w:val="22"/>
          <w:lang w:val="en-GB" w:eastAsia="en-GB"/>
        </w:rPr>
      </w:pPr>
      <w:hyperlink w:anchor="_Toc506365578" w:history="1">
        <w:r w:rsidR="00604B18" w:rsidRPr="001E3B1F">
          <w:rPr>
            <w:rStyle w:val="Hyperlink"/>
            <w:rFonts w:ascii="Tahoma" w:hAnsi="Tahoma" w:cs="Tahoma"/>
            <w:noProof/>
          </w:rPr>
          <w:t>Conduct of assessments</w:t>
        </w:r>
        <w:r w:rsidR="00604B18">
          <w:rPr>
            <w:noProof/>
            <w:webHidden/>
          </w:rPr>
          <w:tab/>
        </w:r>
        <w:r w:rsidR="00604B18">
          <w:rPr>
            <w:noProof/>
            <w:webHidden/>
          </w:rPr>
          <w:fldChar w:fldCharType="begin"/>
        </w:r>
        <w:r w:rsidR="00604B18">
          <w:rPr>
            <w:noProof/>
            <w:webHidden/>
          </w:rPr>
          <w:instrText xml:space="preserve"> PAGEREF _Toc506365578 \h </w:instrText>
        </w:r>
        <w:r w:rsidR="00604B18">
          <w:rPr>
            <w:noProof/>
            <w:webHidden/>
          </w:rPr>
        </w:r>
        <w:r w:rsidR="00604B18">
          <w:rPr>
            <w:noProof/>
            <w:webHidden/>
          </w:rPr>
          <w:fldChar w:fldCharType="separate"/>
        </w:r>
        <w:r w:rsidR="00E445D0">
          <w:rPr>
            <w:noProof/>
            <w:webHidden/>
          </w:rPr>
          <w:t>6</w:t>
        </w:r>
        <w:r w:rsidR="00604B18">
          <w:rPr>
            <w:noProof/>
            <w:webHidden/>
          </w:rPr>
          <w:fldChar w:fldCharType="end"/>
        </w:r>
      </w:hyperlink>
    </w:p>
    <w:p w14:paraId="3A602589" w14:textId="77777777" w:rsidR="00604B18" w:rsidRDefault="000B6BFA">
      <w:pPr>
        <w:pStyle w:val="TOC4"/>
        <w:tabs>
          <w:tab w:val="right" w:leader="dot" w:pos="9016"/>
        </w:tabs>
        <w:rPr>
          <w:rFonts w:eastAsiaTheme="minorEastAsia"/>
          <w:noProof/>
          <w:sz w:val="22"/>
          <w:szCs w:val="22"/>
          <w:lang w:val="en-GB" w:eastAsia="en-GB"/>
        </w:rPr>
      </w:pPr>
      <w:hyperlink w:anchor="_Toc506365579" w:history="1">
        <w:r w:rsidR="00604B18" w:rsidRPr="001E3B1F">
          <w:rPr>
            <w:rStyle w:val="Hyperlink"/>
            <w:rFonts w:ascii="Tahoma" w:hAnsi="Tahoma" w:cs="Tahoma"/>
            <w:noProof/>
          </w:rPr>
          <w:t>Before the assessment</w:t>
        </w:r>
        <w:r w:rsidR="00604B18">
          <w:rPr>
            <w:noProof/>
            <w:webHidden/>
          </w:rPr>
          <w:tab/>
        </w:r>
        <w:r w:rsidR="00604B18">
          <w:rPr>
            <w:noProof/>
            <w:webHidden/>
          </w:rPr>
          <w:fldChar w:fldCharType="begin"/>
        </w:r>
        <w:r w:rsidR="00604B18">
          <w:rPr>
            <w:noProof/>
            <w:webHidden/>
          </w:rPr>
          <w:instrText xml:space="preserve"> PAGEREF _Toc506365579 \h </w:instrText>
        </w:r>
        <w:r w:rsidR="00604B18">
          <w:rPr>
            <w:noProof/>
            <w:webHidden/>
          </w:rPr>
        </w:r>
        <w:r w:rsidR="00604B18">
          <w:rPr>
            <w:noProof/>
            <w:webHidden/>
          </w:rPr>
          <w:fldChar w:fldCharType="separate"/>
        </w:r>
        <w:r w:rsidR="00E445D0">
          <w:rPr>
            <w:noProof/>
            <w:webHidden/>
          </w:rPr>
          <w:t>7</w:t>
        </w:r>
        <w:r w:rsidR="00604B18">
          <w:rPr>
            <w:noProof/>
            <w:webHidden/>
          </w:rPr>
          <w:fldChar w:fldCharType="end"/>
        </w:r>
      </w:hyperlink>
    </w:p>
    <w:p w14:paraId="158CDEAD" w14:textId="77777777" w:rsidR="00604B18" w:rsidRDefault="000B6BFA">
      <w:pPr>
        <w:pStyle w:val="TOC4"/>
        <w:tabs>
          <w:tab w:val="right" w:leader="dot" w:pos="9016"/>
        </w:tabs>
        <w:rPr>
          <w:rFonts w:eastAsiaTheme="minorEastAsia"/>
          <w:noProof/>
          <w:sz w:val="22"/>
          <w:szCs w:val="22"/>
          <w:lang w:val="en-GB" w:eastAsia="en-GB"/>
        </w:rPr>
      </w:pPr>
      <w:hyperlink w:anchor="_Toc506365580" w:history="1">
        <w:r w:rsidR="00604B18" w:rsidRPr="001E3B1F">
          <w:rPr>
            <w:rStyle w:val="Hyperlink"/>
            <w:rFonts w:ascii="Tahoma" w:hAnsi="Tahoma" w:cs="Tahoma"/>
            <w:noProof/>
          </w:rPr>
          <w:t>During the assessment</w:t>
        </w:r>
        <w:r w:rsidR="00604B18">
          <w:rPr>
            <w:noProof/>
            <w:webHidden/>
          </w:rPr>
          <w:tab/>
        </w:r>
        <w:r w:rsidR="00604B18">
          <w:rPr>
            <w:noProof/>
            <w:webHidden/>
          </w:rPr>
          <w:fldChar w:fldCharType="begin"/>
        </w:r>
        <w:r w:rsidR="00604B18">
          <w:rPr>
            <w:noProof/>
            <w:webHidden/>
          </w:rPr>
          <w:instrText xml:space="preserve"> PAGEREF _Toc506365580 \h </w:instrText>
        </w:r>
        <w:r w:rsidR="00604B18">
          <w:rPr>
            <w:noProof/>
            <w:webHidden/>
          </w:rPr>
        </w:r>
        <w:r w:rsidR="00604B18">
          <w:rPr>
            <w:noProof/>
            <w:webHidden/>
          </w:rPr>
          <w:fldChar w:fldCharType="separate"/>
        </w:r>
        <w:r w:rsidR="00E445D0">
          <w:rPr>
            <w:noProof/>
            <w:webHidden/>
          </w:rPr>
          <w:t>7</w:t>
        </w:r>
        <w:r w:rsidR="00604B18">
          <w:rPr>
            <w:noProof/>
            <w:webHidden/>
          </w:rPr>
          <w:fldChar w:fldCharType="end"/>
        </w:r>
      </w:hyperlink>
    </w:p>
    <w:p w14:paraId="58474785" w14:textId="77777777" w:rsidR="00604B18" w:rsidRDefault="000B6BFA">
      <w:pPr>
        <w:pStyle w:val="TOC4"/>
        <w:tabs>
          <w:tab w:val="right" w:leader="dot" w:pos="9016"/>
        </w:tabs>
        <w:rPr>
          <w:rFonts w:eastAsiaTheme="minorEastAsia"/>
          <w:noProof/>
          <w:sz w:val="22"/>
          <w:szCs w:val="22"/>
          <w:lang w:val="en-GB" w:eastAsia="en-GB"/>
        </w:rPr>
      </w:pPr>
      <w:hyperlink w:anchor="_Toc506365581" w:history="1">
        <w:r w:rsidR="00604B18" w:rsidRPr="001E3B1F">
          <w:rPr>
            <w:rStyle w:val="Hyperlink"/>
            <w:rFonts w:ascii="Tahoma" w:hAnsi="Tahoma" w:cs="Tahoma"/>
            <w:noProof/>
          </w:rPr>
          <w:t>After the assessment</w:t>
        </w:r>
        <w:r w:rsidR="00604B18">
          <w:rPr>
            <w:noProof/>
            <w:webHidden/>
          </w:rPr>
          <w:tab/>
        </w:r>
        <w:r w:rsidR="00604B18">
          <w:rPr>
            <w:noProof/>
            <w:webHidden/>
          </w:rPr>
          <w:fldChar w:fldCharType="begin"/>
        </w:r>
        <w:r w:rsidR="00604B18">
          <w:rPr>
            <w:noProof/>
            <w:webHidden/>
          </w:rPr>
          <w:instrText xml:space="preserve"> PAGEREF _Toc506365581 \h </w:instrText>
        </w:r>
        <w:r w:rsidR="00604B18">
          <w:rPr>
            <w:noProof/>
            <w:webHidden/>
          </w:rPr>
        </w:r>
        <w:r w:rsidR="00604B18">
          <w:rPr>
            <w:noProof/>
            <w:webHidden/>
          </w:rPr>
          <w:fldChar w:fldCharType="separate"/>
        </w:r>
        <w:r w:rsidR="00E445D0">
          <w:rPr>
            <w:noProof/>
            <w:webHidden/>
          </w:rPr>
          <w:t>8</w:t>
        </w:r>
        <w:r w:rsidR="00604B18">
          <w:rPr>
            <w:noProof/>
            <w:webHidden/>
          </w:rPr>
          <w:fldChar w:fldCharType="end"/>
        </w:r>
      </w:hyperlink>
    </w:p>
    <w:p w14:paraId="418FADC1" w14:textId="77777777" w:rsidR="00604B18" w:rsidRDefault="000B6BFA">
      <w:pPr>
        <w:pStyle w:val="TOC3"/>
        <w:tabs>
          <w:tab w:val="right" w:leader="dot" w:pos="9016"/>
        </w:tabs>
        <w:rPr>
          <w:rFonts w:eastAsiaTheme="minorEastAsia"/>
          <w:noProof/>
          <w:sz w:val="22"/>
          <w:szCs w:val="22"/>
          <w:lang w:val="en-GB" w:eastAsia="en-GB"/>
        </w:rPr>
      </w:pPr>
      <w:hyperlink w:anchor="_Toc506365582" w:history="1">
        <w:r w:rsidR="00604B18" w:rsidRPr="001E3B1F">
          <w:rPr>
            <w:rStyle w:val="Hyperlink"/>
            <w:rFonts w:ascii="Tahoma" w:hAnsi="Tahoma" w:cs="Tahoma"/>
            <w:noProof/>
          </w:rPr>
          <w:t>Allegations of candidate misconduct</w:t>
        </w:r>
        <w:r w:rsidR="00604B18">
          <w:rPr>
            <w:noProof/>
            <w:webHidden/>
          </w:rPr>
          <w:tab/>
        </w:r>
        <w:r w:rsidR="00604B18">
          <w:rPr>
            <w:noProof/>
            <w:webHidden/>
          </w:rPr>
          <w:fldChar w:fldCharType="begin"/>
        </w:r>
        <w:r w:rsidR="00604B18">
          <w:rPr>
            <w:noProof/>
            <w:webHidden/>
          </w:rPr>
          <w:instrText xml:space="preserve"> PAGEREF _Toc506365582 \h </w:instrText>
        </w:r>
        <w:r w:rsidR="00604B18">
          <w:rPr>
            <w:noProof/>
            <w:webHidden/>
          </w:rPr>
        </w:r>
        <w:r w:rsidR="00604B18">
          <w:rPr>
            <w:noProof/>
            <w:webHidden/>
          </w:rPr>
          <w:fldChar w:fldCharType="separate"/>
        </w:r>
        <w:r w:rsidR="00E445D0">
          <w:rPr>
            <w:noProof/>
            <w:webHidden/>
          </w:rPr>
          <w:t>8</w:t>
        </w:r>
        <w:r w:rsidR="00604B18">
          <w:rPr>
            <w:noProof/>
            <w:webHidden/>
          </w:rPr>
          <w:fldChar w:fldCharType="end"/>
        </w:r>
      </w:hyperlink>
    </w:p>
    <w:p w14:paraId="4009A94B" w14:textId="77777777" w:rsidR="00604B18" w:rsidRDefault="000B6BFA">
      <w:pPr>
        <w:pStyle w:val="TOC3"/>
        <w:tabs>
          <w:tab w:val="right" w:leader="dot" w:pos="9016"/>
        </w:tabs>
        <w:rPr>
          <w:rFonts w:eastAsiaTheme="minorEastAsia"/>
          <w:noProof/>
          <w:sz w:val="22"/>
          <w:szCs w:val="22"/>
          <w:lang w:val="en-GB" w:eastAsia="en-GB"/>
        </w:rPr>
      </w:pPr>
      <w:hyperlink w:anchor="_Toc506365583" w:history="1">
        <w:r w:rsidR="00604B18" w:rsidRPr="001E3B1F">
          <w:rPr>
            <w:rStyle w:val="Hyperlink"/>
            <w:rFonts w:ascii="Tahoma" w:hAnsi="Tahoma" w:cs="Tahoma"/>
            <w:noProof/>
          </w:rPr>
          <w:t>Marking</w:t>
        </w:r>
        <w:r w:rsidR="00604B18">
          <w:rPr>
            <w:noProof/>
            <w:webHidden/>
          </w:rPr>
          <w:tab/>
        </w:r>
        <w:r w:rsidR="00604B18">
          <w:rPr>
            <w:noProof/>
            <w:webHidden/>
          </w:rPr>
          <w:fldChar w:fldCharType="begin"/>
        </w:r>
        <w:r w:rsidR="00604B18">
          <w:rPr>
            <w:noProof/>
            <w:webHidden/>
          </w:rPr>
          <w:instrText xml:space="preserve"> PAGEREF _Toc506365583 \h </w:instrText>
        </w:r>
        <w:r w:rsidR="00604B18">
          <w:rPr>
            <w:noProof/>
            <w:webHidden/>
          </w:rPr>
        </w:r>
        <w:r w:rsidR="00604B18">
          <w:rPr>
            <w:noProof/>
            <w:webHidden/>
          </w:rPr>
          <w:fldChar w:fldCharType="separate"/>
        </w:r>
        <w:r w:rsidR="00E445D0">
          <w:rPr>
            <w:noProof/>
            <w:webHidden/>
          </w:rPr>
          <w:t>9</w:t>
        </w:r>
        <w:r w:rsidR="00604B18">
          <w:rPr>
            <w:noProof/>
            <w:webHidden/>
          </w:rPr>
          <w:fldChar w:fldCharType="end"/>
        </w:r>
      </w:hyperlink>
    </w:p>
    <w:p w14:paraId="4DB07677" w14:textId="77777777" w:rsidR="00604B18" w:rsidRDefault="000B6BFA">
      <w:pPr>
        <w:pStyle w:val="TOC4"/>
        <w:tabs>
          <w:tab w:val="right" w:leader="dot" w:pos="9016"/>
        </w:tabs>
        <w:rPr>
          <w:rFonts w:eastAsiaTheme="minorEastAsia"/>
          <w:noProof/>
          <w:sz w:val="22"/>
          <w:szCs w:val="22"/>
          <w:lang w:val="en-GB" w:eastAsia="en-GB"/>
        </w:rPr>
      </w:pPr>
      <w:hyperlink w:anchor="_Toc506365584" w:history="1">
        <w:r w:rsidR="00604B18" w:rsidRPr="001E3B1F">
          <w:rPr>
            <w:rStyle w:val="Hyperlink"/>
            <w:rFonts w:ascii="Tahoma" w:hAnsi="Tahoma" w:cs="Tahoma"/>
            <w:noProof/>
          </w:rPr>
          <w:t>Written Examination</w:t>
        </w:r>
        <w:r w:rsidR="00604B18">
          <w:rPr>
            <w:noProof/>
            <w:webHidden/>
          </w:rPr>
          <w:tab/>
        </w:r>
        <w:r w:rsidR="00604B18">
          <w:rPr>
            <w:noProof/>
            <w:webHidden/>
          </w:rPr>
          <w:fldChar w:fldCharType="begin"/>
        </w:r>
        <w:r w:rsidR="00604B18">
          <w:rPr>
            <w:noProof/>
            <w:webHidden/>
          </w:rPr>
          <w:instrText xml:space="preserve"> PAGEREF _Toc506365584 \h </w:instrText>
        </w:r>
        <w:r w:rsidR="00604B18">
          <w:rPr>
            <w:noProof/>
            <w:webHidden/>
          </w:rPr>
        </w:r>
        <w:r w:rsidR="00604B18">
          <w:rPr>
            <w:noProof/>
            <w:webHidden/>
          </w:rPr>
          <w:fldChar w:fldCharType="separate"/>
        </w:r>
        <w:r w:rsidR="00E445D0">
          <w:rPr>
            <w:noProof/>
            <w:webHidden/>
          </w:rPr>
          <w:t>9</w:t>
        </w:r>
        <w:r w:rsidR="00604B18">
          <w:rPr>
            <w:noProof/>
            <w:webHidden/>
          </w:rPr>
          <w:fldChar w:fldCharType="end"/>
        </w:r>
      </w:hyperlink>
    </w:p>
    <w:p w14:paraId="05BD935E" w14:textId="77777777" w:rsidR="00604B18" w:rsidRDefault="000B6BFA">
      <w:pPr>
        <w:pStyle w:val="TOC4"/>
        <w:tabs>
          <w:tab w:val="right" w:leader="dot" w:pos="9016"/>
        </w:tabs>
        <w:rPr>
          <w:rFonts w:eastAsiaTheme="minorEastAsia"/>
          <w:noProof/>
          <w:sz w:val="22"/>
          <w:szCs w:val="22"/>
          <w:lang w:val="en-GB" w:eastAsia="en-GB"/>
        </w:rPr>
      </w:pPr>
      <w:hyperlink w:anchor="_Toc506365585" w:history="1">
        <w:r w:rsidR="00604B18" w:rsidRPr="001E3B1F">
          <w:rPr>
            <w:rStyle w:val="Hyperlink"/>
            <w:rFonts w:ascii="Tahoma" w:hAnsi="Tahoma" w:cs="Tahoma"/>
            <w:noProof/>
          </w:rPr>
          <w:t>OSCE</w:t>
        </w:r>
        <w:r w:rsidR="00604B18">
          <w:rPr>
            <w:noProof/>
            <w:webHidden/>
          </w:rPr>
          <w:tab/>
        </w:r>
        <w:r w:rsidR="00604B18">
          <w:rPr>
            <w:noProof/>
            <w:webHidden/>
          </w:rPr>
          <w:fldChar w:fldCharType="begin"/>
        </w:r>
        <w:r w:rsidR="00604B18">
          <w:rPr>
            <w:noProof/>
            <w:webHidden/>
          </w:rPr>
          <w:instrText xml:space="preserve"> PAGEREF _Toc506365585 \h </w:instrText>
        </w:r>
        <w:r w:rsidR="00604B18">
          <w:rPr>
            <w:noProof/>
            <w:webHidden/>
          </w:rPr>
        </w:r>
        <w:r w:rsidR="00604B18">
          <w:rPr>
            <w:noProof/>
            <w:webHidden/>
          </w:rPr>
          <w:fldChar w:fldCharType="separate"/>
        </w:r>
        <w:r w:rsidR="00E445D0">
          <w:rPr>
            <w:noProof/>
            <w:webHidden/>
          </w:rPr>
          <w:t>10</w:t>
        </w:r>
        <w:r w:rsidR="00604B18">
          <w:rPr>
            <w:noProof/>
            <w:webHidden/>
          </w:rPr>
          <w:fldChar w:fldCharType="end"/>
        </w:r>
      </w:hyperlink>
    </w:p>
    <w:p w14:paraId="54CB3259" w14:textId="77777777" w:rsidR="00604B18" w:rsidRDefault="000B6BFA">
      <w:pPr>
        <w:pStyle w:val="TOC3"/>
        <w:tabs>
          <w:tab w:val="right" w:leader="dot" w:pos="9016"/>
        </w:tabs>
        <w:rPr>
          <w:rFonts w:eastAsiaTheme="minorEastAsia"/>
          <w:noProof/>
          <w:sz w:val="22"/>
          <w:szCs w:val="22"/>
          <w:lang w:val="en-GB" w:eastAsia="en-GB"/>
        </w:rPr>
      </w:pPr>
      <w:hyperlink w:anchor="_Toc506365586" w:history="1">
        <w:r w:rsidR="00604B18" w:rsidRPr="001E3B1F">
          <w:rPr>
            <w:rStyle w:val="Hyperlink"/>
            <w:rFonts w:ascii="Tahoma" w:hAnsi="Tahoma" w:cs="Tahoma"/>
            <w:noProof/>
          </w:rPr>
          <w:t>Results</w:t>
        </w:r>
        <w:r w:rsidR="00604B18">
          <w:rPr>
            <w:noProof/>
            <w:webHidden/>
          </w:rPr>
          <w:tab/>
        </w:r>
        <w:r w:rsidR="00604B18">
          <w:rPr>
            <w:noProof/>
            <w:webHidden/>
          </w:rPr>
          <w:fldChar w:fldCharType="begin"/>
        </w:r>
        <w:r w:rsidR="00604B18">
          <w:rPr>
            <w:noProof/>
            <w:webHidden/>
          </w:rPr>
          <w:instrText xml:space="preserve"> PAGEREF _Toc506365586 \h </w:instrText>
        </w:r>
        <w:r w:rsidR="00604B18">
          <w:rPr>
            <w:noProof/>
            <w:webHidden/>
          </w:rPr>
        </w:r>
        <w:r w:rsidR="00604B18">
          <w:rPr>
            <w:noProof/>
            <w:webHidden/>
          </w:rPr>
          <w:fldChar w:fldCharType="separate"/>
        </w:r>
        <w:r w:rsidR="00E445D0">
          <w:rPr>
            <w:noProof/>
            <w:webHidden/>
          </w:rPr>
          <w:t>10</w:t>
        </w:r>
        <w:r w:rsidR="00604B18">
          <w:rPr>
            <w:noProof/>
            <w:webHidden/>
          </w:rPr>
          <w:fldChar w:fldCharType="end"/>
        </w:r>
      </w:hyperlink>
    </w:p>
    <w:p w14:paraId="125758D3" w14:textId="77777777" w:rsidR="00604B18" w:rsidRDefault="000B6BFA">
      <w:pPr>
        <w:pStyle w:val="TOC4"/>
        <w:tabs>
          <w:tab w:val="right" w:leader="dot" w:pos="9016"/>
        </w:tabs>
        <w:rPr>
          <w:rFonts w:eastAsiaTheme="minorEastAsia"/>
          <w:noProof/>
          <w:sz w:val="22"/>
          <w:szCs w:val="22"/>
          <w:lang w:val="en-GB" w:eastAsia="en-GB"/>
        </w:rPr>
      </w:pPr>
      <w:hyperlink w:anchor="_Toc506365587" w:history="1">
        <w:r w:rsidR="00604B18" w:rsidRPr="001E3B1F">
          <w:rPr>
            <w:rStyle w:val="Hyperlink"/>
            <w:rFonts w:ascii="Tahoma" w:hAnsi="Tahoma" w:cs="Tahoma"/>
            <w:noProof/>
          </w:rPr>
          <w:t>Notification of results</w:t>
        </w:r>
        <w:r w:rsidR="00604B18">
          <w:rPr>
            <w:noProof/>
            <w:webHidden/>
          </w:rPr>
          <w:tab/>
        </w:r>
        <w:r w:rsidR="00604B18">
          <w:rPr>
            <w:noProof/>
            <w:webHidden/>
          </w:rPr>
          <w:fldChar w:fldCharType="begin"/>
        </w:r>
        <w:r w:rsidR="00604B18">
          <w:rPr>
            <w:noProof/>
            <w:webHidden/>
          </w:rPr>
          <w:instrText xml:space="preserve"> PAGEREF _Toc506365587 \h </w:instrText>
        </w:r>
        <w:r w:rsidR="00604B18">
          <w:rPr>
            <w:noProof/>
            <w:webHidden/>
          </w:rPr>
        </w:r>
        <w:r w:rsidR="00604B18">
          <w:rPr>
            <w:noProof/>
            <w:webHidden/>
          </w:rPr>
          <w:fldChar w:fldCharType="separate"/>
        </w:r>
        <w:r w:rsidR="00E445D0">
          <w:rPr>
            <w:noProof/>
            <w:webHidden/>
          </w:rPr>
          <w:t>10</w:t>
        </w:r>
        <w:r w:rsidR="00604B18">
          <w:rPr>
            <w:noProof/>
            <w:webHidden/>
          </w:rPr>
          <w:fldChar w:fldCharType="end"/>
        </w:r>
      </w:hyperlink>
    </w:p>
    <w:p w14:paraId="3BF75DFC" w14:textId="77777777" w:rsidR="00604B18" w:rsidRDefault="000B6BFA">
      <w:pPr>
        <w:pStyle w:val="TOC4"/>
        <w:tabs>
          <w:tab w:val="right" w:leader="dot" w:pos="9016"/>
        </w:tabs>
        <w:rPr>
          <w:rFonts w:eastAsiaTheme="minorEastAsia"/>
          <w:noProof/>
          <w:sz w:val="22"/>
          <w:szCs w:val="22"/>
          <w:lang w:val="en-GB" w:eastAsia="en-GB"/>
        </w:rPr>
      </w:pPr>
      <w:hyperlink w:anchor="_Toc506365588" w:history="1">
        <w:r w:rsidR="00604B18" w:rsidRPr="001E3B1F">
          <w:rPr>
            <w:rStyle w:val="Hyperlink"/>
            <w:rFonts w:ascii="Tahoma" w:hAnsi="Tahoma" w:cs="Tahoma"/>
            <w:noProof/>
          </w:rPr>
          <w:t>Feedback</w:t>
        </w:r>
        <w:r w:rsidR="00604B18">
          <w:rPr>
            <w:noProof/>
            <w:webHidden/>
          </w:rPr>
          <w:tab/>
        </w:r>
        <w:r w:rsidR="00604B18">
          <w:rPr>
            <w:noProof/>
            <w:webHidden/>
          </w:rPr>
          <w:fldChar w:fldCharType="begin"/>
        </w:r>
        <w:r w:rsidR="00604B18">
          <w:rPr>
            <w:noProof/>
            <w:webHidden/>
          </w:rPr>
          <w:instrText xml:space="preserve"> PAGEREF _Toc506365588 \h </w:instrText>
        </w:r>
        <w:r w:rsidR="00604B18">
          <w:rPr>
            <w:noProof/>
            <w:webHidden/>
          </w:rPr>
        </w:r>
        <w:r w:rsidR="00604B18">
          <w:rPr>
            <w:noProof/>
            <w:webHidden/>
          </w:rPr>
          <w:fldChar w:fldCharType="separate"/>
        </w:r>
        <w:r w:rsidR="00E445D0">
          <w:rPr>
            <w:noProof/>
            <w:webHidden/>
          </w:rPr>
          <w:t>10</w:t>
        </w:r>
        <w:r w:rsidR="00604B18">
          <w:rPr>
            <w:noProof/>
            <w:webHidden/>
          </w:rPr>
          <w:fldChar w:fldCharType="end"/>
        </w:r>
      </w:hyperlink>
    </w:p>
    <w:p w14:paraId="1BDD6364" w14:textId="77777777" w:rsidR="00604B18" w:rsidRDefault="000B6BFA">
      <w:pPr>
        <w:pStyle w:val="TOC4"/>
        <w:tabs>
          <w:tab w:val="right" w:leader="dot" w:pos="9016"/>
        </w:tabs>
        <w:rPr>
          <w:rFonts w:eastAsiaTheme="minorEastAsia"/>
          <w:noProof/>
          <w:sz w:val="22"/>
          <w:szCs w:val="22"/>
          <w:lang w:val="en-GB" w:eastAsia="en-GB"/>
        </w:rPr>
      </w:pPr>
      <w:hyperlink w:anchor="_Toc506365589" w:history="1">
        <w:r w:rsidR="00604B18" w:rsidRPr="001E3B1F">
          <w:rPr>
            <w:rStyle w:val="Hyperlink"/>
            <w:rFonts w:ascii="Tahoma" w:hAnsi="Tahoma" w:cs="Tahoma"/>
            <w:noProof/>
          </w:rPr>
          <w:t>Failures</w:t>
        </w:r>
        <w:r w:rsidR="00604B18">
          <w:rPr>
            <w:noProof/>
            <w:webHidden/>
          </w:rPr>
          <w:tab/>
        </w:r>
        <w:r w:rsidR="00604B18">
          <w:rPr>
            <w:noProof/>
            <w:webHidden/>
          </w:rPr>
          <w:fldChar w:fldCharType="begin"/>
        </w:r>
        <w:r w:rsidR="00604B18">
          <w:rPr>
            <w:noProof/>
            <w:webHidden/>
          </w:rPr>
          <w:instrText xml:space="preserve"> PAGEREF _Toc506365589 \h </w:instrText>
        </w:r>
        <w:r w:rsidR="00604B18">
          <w:rPr>
            <w:noProof/>
            <w:webHidden/>
          </w:rPr>
        </w:r>
        <w:r w:rsidR="00604B18">
          <w:rPr>
            <w:noProof/>
            <w:webHidden/>
          </w:rPr>
          <w:fldChar w:fldCharType="separate"/>
        </w:r>
        <w:r w:rsidR="00E445D0">
          <w:rPr>
            <w:noProof/>
            <w:webHidden/>
          </w:rPr>
          <w:t>10</w:t>
        </w:r>
        <w:r w:rsidR="00604B18">
          <w:rPr>
            <w:noProof/>
            <w:webHidden/>
          </w:rPr>
          <w:fldChar w:fldCharType="end"/>
        </w:r>
      </w:hyperlink>
    </w:p>
    <w:p w14:paraId="173ABAD0" w14:textId="77777777" w:rsidR="00604B18" w:rsidRDefault="000B6BFA">
      <w:pPr>
        <w:pStyle w:val="TOC3"/>
        <w:tabs>
          <w:tab w:val="right" w:leader="dot" w:pos="9016"/>
        </w:tabs>
        <w:rPr>
          <w:rFonts w:eastAsiaTheme="minorEastAsia"/>
          <w:noProof/>
          <w:sz w:val="22"/>
          <w:szCs w:val="22"/>
          <w:lang w:val="en-GB" w:eastAsia="en-GB"/>
        </w:rPr>
      </w:pPr>
      <w:hyperlink w:anchor="_Toc506365590" w:history="1">
        <w:r w:rsidR="00604B18" w:rsidRPr="001E3B1F">
          <w:rPr>
            <w:rStyle w:val="Hyperlink"/>
            <w:rFonts w:ascii="Tahoma" w:hAnsi="Tahoma" w:cs="Tahoma"/>
            <w:noProof/>
          </w:rPr>
          <w:t>Quality Assurance</w:t>
        </w:r>
        <w:r w:rsidR="00604B18">
          <w:rPr>
            <w:noProof/>
            <w:webHidden/>
          </w:rPr>
          <w:tab/>
        </w:r>
        <w:r w:rsidR="00604B18">
          <w:rPr>
            <w:noProof/>
            <w:webHidden/>
          </w:rPr>
          <w:fldChar w:fldCharType="begin"/>
        </w:r>
        <w:r w:rsidR="00604B18">
          <w:rPr>
            <w:noProof/>
            <w:webHidden/>
          </w:rPr>
          <w:instrText xml:space="preserve"> PAGEREF _Toc506365590 \h </w:instrText>
        </w:r>
        <w:r w:rsidR="00604B18">
          <w:rPr>
            <w:noProof/>
            <w:webHidden/>
          </w:rPr>
        </w:r>
        <w:r w:rsidR="00604B18">
          <w:rPr>
            <w:noProof/>
            <w:webHidden/>
          </w:rPr>
          <w:fldChar w:fldCharType="separate"/>
        </w:r>
        <w:r w:rsidR="00E445D0">
          <w:rPr>
            <w:noProof/>
            <w:webHidden/>
          </w:rPr>
          <w:t>11</w:t>
        </w:r>
        <w:r w:rsidR="00604B18">
          <w:rPr>
            <w:noProof/>
            <w:webHidden/>
          </w:rPr>
          <w:fldChar w:fldCharType="end"/>
        </w:r>
      </w:hyperlink>
    </w:p>
    <w:p w14:paraId="431D7BFA" w14:textId="77777777" w:rsidR="00604B18" w:rsidRDefault="000B6BFA">
      <w:pPr>
        <w:pStyle w:val="TOC3"/>
        <w:tabs>
          <w:tab w:val="right" w:leader="dot" w:pos="9016"/>
        </w:tabs>
        <w:rPr>
          <w:rFonts w:eastAsiaTheme="minorEastAsia"/>
          <w:noProof/>
          <w:sz w:val="22"/>
          <w:szCs w:val="22"/>
          <w:lang w:val="en-GB" w:eastAsia="en-GB"/>
        </w:rPr>
      </w:pPr>
      <w:hyperlink w:anchor="_Toc506365591" w:history="1">
        <w:r w:rsidR="00604B18" w:rsidRPr="001E3B1F">
          <w:rPr>
            <w:rStyle w:val="Hyperlink"/>
            <w:rFonts w:ascii="Tahoma" w:hAnsi="Tahoma" w:cs="Tahoma"/>
            <w:noProof/>
          </w:rPr>
          <w:t>Examiners and role-players</w:t>
        </w:r>
        <w:r w:rsidR="00604B18">
          <w:rPr>
            <w:noProof/>
            <w:webHidden/>
          </w:rPr>
          <w:tab/>
        </w:r>
        <w:r w:rsidR="00604B18">
          <w:rPr>
            <w:noProof/>
            <w:webHidden/>
          </w:rPr>
          <w:fldChar w:fldCharType="begin"/>
        </w:r>
        <w:r w:rsidR="00604B18">
          <w:rPr>
            <w:noProof/>
            <w:webHidden/>
          </w:rPr>
          <w:instrText xml:space="preserve"> PAGEREF _Toc506365591 \h </w:instrText>
        </w:r>
        <w:r w:rsidR="00604B18">
          <w:rPr>
            <w:noProof/>
            <w:webHidden/>
          </w:rPr>
        </w:r>
        <w:r w:rsidR="00604B18">
          <w:rPr>
            <w:noProof/>
            <w:webHidden/>
          </w:rPr>
          <w:fldChar w:fldCharType="separate"/>
        </w:r>
        <w:r w:rsidR="00E445D0">
          <w:rPr>
            <w:noProof/>
            <w:webHidden/>
          </w:rPr>
          <w:t>11</w:t>
        </w:r>
        <w:r w:rsidR="00604B18">
          <w:rPr>
            <w:noProof/>
            <w:webHidden/>
          </w:rPr>
          <w:fldChar w:fldCharType="end"/>
        </w:r>
      </w:hyperlink>
    </w:p>
    <w:p w14:paraId="5D2A0B6C" w14:textId="77777777" w:rsidR="00604B18" w:rsidRDefault="000B6BFA">
      <w:pPr>
        <w:pStyle w:val="TOC3"/>
        <w:tabs>
          <w:tab w:val="right" w:leader="dot" w:pos="9016"/>
        </w:tabs>
        <w:rPr>
          <w:rFonts w:eastAsiaTheme="minorEastAsia"/>
          <w:noProof/>
          <w:sz w:val="22"/>
          <w:szCs w:val="22"/>
          <w:lang w:val="en-GB" w:eastAsia="en-GB"/>
        </w:rPr>
      </w:pPr>
      <w:hyperlink w:anchor="_Toc506365592" w:history="1">
        <w:r w:rsidR="00604B18" w:rsidRPr="001E3B1F">
          <w:rPr>
            <w:rStyle w:val="Hyperlink"/>
            <w:rFonts w:ascii="Tahoma" w:hAnsi="Tahoma" w:cs="Tahoma"/>
            <w:noProof/>
          </w:rPr>
          <w:t>Data review</w:t>
        </w:r>
        <w:r w:rsidR="00604B18">
          <w:rPr>
            <w:noProof/>
            <w:webHidden/>
          </w:rPr>
          <w:tab/>
        </w:r>
        <w:r w:rsidR="00604B18">
          <w:rPr>
            <w:noProof/>
            <w:webHidden/>
          </w:rPr>
          <w:fldChar w:fldCharType="begin"/>
        </w:r>
        <w:r w:rsidR="00604B18">
          <w:rPr>
            <w:noProof/>
            <w:webHidden/>
          </w:rPr>
          <w:instrText xml:space="preserve"> PAGEREF _Toc506365592 \h </w:instrText>
        </w:r>
        <w:r w:rsidR="00604B18">
          <w:rPr>
            <w:noProof/>
            <w:webHidden/>
          </w:rPr>
        </w:r>
        <w:r w:rsidR="00604B18">
          <w:rPr>
            <w:noProof/>
            <w:webHidden/>
          </w:rPr>
          <w:fldChar w:fldCharType="separate"/>
        </w:r>
        <w:r w:rsidR="00E445D0">
          <w:rPr>
            <w:noProof/>
            <w:webHidden/>
          </w:rPr>
          <w:t>11</w:t>
        </w:r>
        <w:r w:rsidR="00604B18">
          <w:rPr>
            <w:noProof/>
            <w:webHidden/>
          </w:rPr>
          <w:fldChar w:fldCharType="end"/>
        </w:r>
      </w:hyperlink>
    </w:p>
    <w:p w14:paraId="310513C3" w14:textId="77777777" w:rsidR="00604B18" w:rsidRDefault="000B6BFA">
      <w:pPr>
        <w:pStyle w:val="TOC3"/>
        <w:tabs>
          <w:tab w:val="right" w:leader="dot" w:pos="9016"/>
        </w:tabs>
        <w:rPr>
          <w:rFonts w:eastAsiaTheme="minorEastAsia"/>
          <w:noProof/>
          <w:sz w:val="22"/>
          <w:szCs w:val="22"/>
          <w:lang w:val="en-GB" w:eastAsia="en-GB"/>
        </w:rPr>
      </w:pPr>
      <w:hyperlink w:anchor="_Toc506365593" w:history="1">
        <w:r w:rsidR="00604B18" w:rsidRPr="001E3B1F">
          <w:rPr>
            <w:rStyle w:val="Hyperlink"/>
            <w:rFonts w:ascii="Tahoma" w:hAnsi="Tahoma" w:cs="Tahoma"/>
            <w:noProof/>
          </w:rPr>
          <w:t>Complaints and appeals</w:t>
        </w:r>
        <w:r w:rsidR="00604B18">
          <w:rPr>
            <w:noProof/>
            <w:webHidden/>
          </w:rPr>
          <w:tab/>
        </w:r>
        <w:r w:rsidR="00604B18">
          <w:rPr>
            <w:noProof/>
            <w:webHidden/>
          </w:rPr>
          <w:fldChar w:fldCharType="begin"/>
        </w:r>
        <w:r w:rsidR="00604B18">
          <w:rPr>
            <w:noProof/>
            <w:webHidden/>
          </w:rPr>
          <w:instrText xml:space="preserve"> PAGEREF _Toc506365593 \h </w:instrText>
        </w:r>
        <w:r w:rsidR="00604B18">
          <w:rPr>
            <w:noProof/>
            <w:webHidden/>
          </w:rPr>
        </w:r>
        <w:r w:rsidR="00604B18">
          <w:rPr>
            <w:noProof/>
            <w:webHidden/>
          </w:rPr>
          <w:fldChar w:fldCharType="separate"/>
        </w:r>
        <w:r w:rsidR="00E445D0">
          <w:rPr>
            <w:noProof/>
            <w:webHidden/>
          </w:rPr>
          <w:t>12</w:t>
        </w:r>
        <w:r w:rsidR="00604B18">
          <w:rPr>
            <w:noProof/>
            <w:webHidden/>
          </w:rPr>
          <w:fldChar w:fldCharType="end"/>
        </w:r>
      </w:hyperlink>
    </w:p>
    <w:p w14:paraId="2AD3FE67" w14:textId="77777777" w:rsidR="00604B18" w:rsidRDefault="000B6BFA">
      <w:pPr>
        <w:pStyle w:val="TOC3"/>
        <w:tabs>
          <w:tab w:val="right" w:leader="dot" w:pos="9016"/>
        </w:tabs>
        <w:rPr>
          <w:rFonts w:eastAsiaTheme="minorEastAsia"/>
          <w:noProof/>
          <w:sz w:val="22"/>
          <w:szCs w:val="22"/>
          <w:lang w:val="en-GB" w:eastAsia="en-GB"/>
        </w:rPr>
      </w:pPr>
      <w:hyperlink w:anchor="_Toc506365594" w:history="1">
        <w:r w:rsidR="00604B18" w:rsidRPr="001E3B1F">
          <w:rPr>
            <w:rStyle w:val="Hyperlink"/>
            <w:rFonts w:ascii="Tahoma" w:hAnsi="Tahoma" w:cs="Tahoma"/>
            <w:noProof/>
          </w:rPr>
          <w:t>Complaints – Recertification Examination Only</w:t>
        </w:r>
        <w:r w:rsidR="00604B18">
          <w:rPr>
            <w:noProof/>
            <w:webHidden/>
          </w:rPr>
          <w:tab/>
        </w:r>
        <w:r w:rsidR="00604B18">
          <w:rPr>
            <w:noProof/>
            <w:webHidden/>
          </w:rPr>
          <w:fldChar w:fldCharType="begin"/>
        </w:r>
        <w:r w:rsidR="00604B18">
          <w:rPr>
            <w:noProof/>
            <w:webHidden/>
          </w:rPr>
          <w:instrText xml:space="preserve"> PAGEREF _Toc506365594 \h </w:instrText>
        </w:r>
        <w:r w:rsidR="00604B18">
          <w:rPr>
            <w:noProof/>
            <w:webHidden/>
          </w:rPr>
        </w:r>
        <w:r w:rsidR="00604B18">
          <w:rPr>
            <w:noProof/>
            <w:webHidden/>
          </w:rPr>
          <w:fldChar w:fldCharType="separate"/>
        </w:r>
        <w:r w:rsidR="00E445D0">
          <w:rPr>
            <w:noProof/>
            <w:webHidden/>
          </w:rPr>
          <w:t>12</w:t>
        </w:r>
        <w:r w:rsidR="00604B18">
          <w:rPr>
            <w:noProof/>
            <w:webHidden/>
          </w:rPr>
          <w:fldChar w:fldCharType="end"/>
        </w:r>
      </w:hyperlink>
    </w:p>
    <w:p w14:paraId="21D371BD" w14:textId="77777777" w:rsidR="00604B18" w:rsidRDefault="000B6BFA">
      <w:pPr>
        <w:pStyle w:val="TOC3"/>
        <w:tabs>
          <w:tab w:val="right" w:leader="dot" w:pos="9016"/>
        </w:tabs>
        <w:rPr>
          <w:rFonts w:eastAsiaTheme="minorEastAsia"/>
          <w:noProof/>
          <w:sz w:val="22"/>
          <w:szCs w:val="22"/>
          <w:lang w:val="en-GB" w:eastAsia="en-GB"/>
        </w:rPr>
      </w:pPr>
      <w:hyperlink w:anchor="_Toc506365595" w:history="1">
        <w:r w:rsidR="00604B18" w:rsidRPr="001E3B1F">
          <w:rPr>
            <w:rStyle w:val="Hyperlink"/>
            <w:rFonts w:ascii="Tahoma" w:hAnsi="Tahoma" w:cs="Tahoma"/>
            <w:noProof/>
          </w:rPr>
          <w:t>Compliance with diversity legislation</w:t>
        </w:r>
        <w:r w:rsidR="00604B18">
          <w:rPr>
            <w:noProof/>
            <w:webHidden/>
          </w:rPr>
          <w:tab/>
        </w:r>
        <w:r w:rsidR="00604B18">
          <w:rPr>
            <w:noProof/>
            <w:webHidden/>
          </w:rPr>
          <w:fldChar w:fldCharType="begin"/>
        </w:r>
        <w:r w:rsidR="00604B18">
          <w:rPr>
            <w:noProof/>
            <w:webHidden/>
          </w:rPr>
          <w:instrText xml:space="preserve"> PAGEREF _Toc506365595 \h </w:instrText>
        </w:r>
        <w:r w:rsidR="00604B18">
          <w:rPr>
            <w:noProof/>
            <w:webHidden/>
          </w:rPr>
        </w:r>
        <w:r w:rsidR="00604B18">
          <w:rPr>
            <w:noProof/>
            <w:webHidden/>
          </w:rPr>
          <w:fldChar w:fldCharType="separate"/>
        </w:r>
        <w:r w:rsidR="00E445D0">
          <w:rPr>
            <w:noProof/>
            <w:webHidden/>
          </w:rPr>
          <w:t>13</w:t>
        </w:r>
        <w:r w:rsidR="00604B18">
          <w:rPr>
            <w:noProof/>
            <w:webHidden/>
          </w:rPr>
          <w:fldChar w:fldCharType="end"/>
        </w:r>
      </w:hyperlink>
    </w:p>
    <w:p w14:paraId="0515B52A" w14:textId="77777777" w:rsidR="00D7509C" w:rsidRPr="00835A98" w:rsidRDefault="00D7509C" w:rsidP="00D7509C">
      <w:pPr>
        <w:rPr>
          <w:rFonts w:ascii="Tahoma" w:hAnsi="Tahoma" w:cs="Tahoma"/>
        </w:rPr>
      </w:pPr>
      <w:r w:rsidRPr="00835A98">
        <w:rPr>
          <w:rFonts w:ascii="Tahoma" w:hAnsi="Tahoma" w:cs="Tahoma"/>
        </w:rPr>
        <w:fldChar w:fldCharType="end"/>
      </w:r>
    </w:p>
    <w:p w14:paraId="5197CAAB" w14:textId="77777777" w:rsidR="00AE701A" w:rsidRPr="00835A98" w:rsidRDefault="00AE701A" w:rsidP="00AE701A">
      <w:pPr>
        <w:pStyle w:val="Heading3"/>
        <w:rPr>
          <w:rFonts w:ascii="Tahoma" w:hAnsi="Tahoma" w:cs="Tahoma"/>
          <w:sz w:val="28"/>
        </w:rPr>
      </w:pPr>
      <w:bookmarkStart w:id="4" w:name="_Toc506365561"/>
      <w:r w:rsidRPr="00835A98">
        <w:rPr>
          <w:rFonts w:ascii="Tahoma" w:hAnsi="Tahoma" w:cs="Tahoma"/>
          <w:sz w:val="28"/>
        </w:rPr>
        <w:t>Introduction</w:t>
      </w:r>
      <w:bookmarkEnd w:id="4"/>
    </w:p>
    <w:p w14:paraId="4746DDAF" w14:textId="77777777" w:rsidR="00AE701A" w:rsidRPr="00835A98" w:rsidRDefault="00AE701A" w:rsidP="00AE701A">
      <w:pPr>
        <w:jc w:val="both"/>
        <w:rPr>
          <w:rFonts w:ascii="Tahoma" w:hAnsi="Tahoma" w:cs="Tahoma"/>
        </w:rPr>
      </w:pPr>
    </w:p>
    <w:p w14:paraId="04B35B12" w14:textId="77777777" w:rsidR="00AE701A" w:rsidRPr="00835A98" w:rsidRDefault="00AE701A" w:rsidP="00AE701A">
      <w:pPr>
        <w:jc w:val="both"/>
        <w:rPr>
          <w:rFonts w:ascii="Tahoma" w:hAnsi="Tahoma" w:cs="Tahoma"/>
        </w:rPr>
      </w:pPr>
      <w:r w:rsidRPr="00835A98">
        <w:rPr>
          <w:rFonts w:ascii="Tahoma" w:hAnsi="Tahoma" w:cs="Tahoma"/>
        </w:rPr>
        <w:t xml:space="preserve">All Physician Associates </w:t>
      </w:r>
      <w:r w:rsidR="00726B2E" w:rsidRPr="00835A98">
        <w:rPr>
          <w:rFonts w:ascii="Tahoma" w:hAnsi="Tahoma" w:cs="Tahoma"/>
        </w:rPr>
        <w:t xml:space="preserve">(PAs) </w:t>
      </w:r>
      <w:r w:rsidRPr="00835A98">
        <w:rPr>
          <w:rFonts w:ascii="Tahoma" w:hAnsi="Tahoma" w:cs="Tahoma"/>
        </w:rPr>
        <w:t xml:space="preserve">have a duty placed on them by the Managed Voluntary Register (MVR) to be honest and trustworthy. Candidate performance in the National Examination is reviewed by doctors, Physician Associates and other appropriate health professionals who themselves have a duty to notify the Managed Voluntary Register if they have concerns. Misconduct related to the National Examination assessments may be referred to the MVR and or the university, as appropriate. </w:t>
      </w:r>
    </w:p>
    <w:p w14:paraId="6FB96281" w14:textId="77777777" w:rsidR="00AE701A" w:rsidRPr="00835A98" w:rsidRDefault="00AE701A" w:rsidP="00AE701A">
      <w:pPr>
        <w:jc w:val="both"/>
        <w:rPr>
          <w:rFonts w:ascii="Tahoma" w:hAnsi="Tahoma" w:cs="Tahoma"/>
        </w:rPr>
      </w:pPr>
    </w:p>
    <w:p w14:paraId="3604EC12" w14:textId="77777777" w:rsidR="00AE701A" w:rsidRPr="00835A98" w:rsidRDefault="00AE701A" w:rsidP="00AE701A">
      <w:pPr>
        <w:pStyle w:val="Heading4"/>
        <w:rPr>
          <w:rFonts w:ascii="Tahoma" w:hAnsi="Tahoma" w:cs="Tahoma"/>
        </w:rPr>
      </w:pPr>
      <w:bookmarkStart w:id="5" w:name="_Toc506365562"/>
      <w:r w:rsidRPr="00835A98">
        <w:rPr>
          <w:rFonts w:ascii="Tahoma" w:hAnsi="Tahoma" w:cs="Tahoma"/>
        </w:rPr>
        <w:t>Purpose of these Regulations</w:t>
      </w:r>
      <w:bookmarkEnd w:id="5"/>
    </w:p>
    <w:p w14:paraId="75E13618" w14:textId="77777777" w:rsidR="00AE701A" w:rsidRPr="00835A98" w:rsidRDefault="00AE701A" w:rsidP="00AE701A">
      <w:pPr>
        <w:jc w:val="both"/>
        <w:rPr>
          <w:rFonts w:ascii="Tahoma" w:hAnsi="Tahoma" w:cs="Tahoma"/>
        </w:rPr>
      </w:pPr>
    </w:p>
    <w:p w14:paraId="5BE52277" w14:textId="77777777" w:rsidR="00AE701A" w:rsidRPr="00835A98" w:rsidRDefault="00AE701A" w:rsidP="00AE701A">
      <w:pPr>
        <w:jc w:val="both"/>
        <w:rPr>
          <w:rFonts w:ascii="Tahoma" w:hAnsi="Tahoma" w:cs="Tahoma"/>
        </w:rPr>
      </w:pPr>
      <w:r w:rsidRPr="00835A98">
        <w:rPr>
          <w:rFonts w:ascii="Tahoma" w:hAnsi="Tahoma" w:cs="Tahoma"/>
        </w:rPr>
        <w:t xml:space="preserve">These Regulations relate to the assessments undertaken by Physician Associates (PA) sitting the National Examination.  </w:t>
      </w:r>
    </w:p>
    <w:p w14:paraId="006810DE" w14:textId="77777777" w:rsidR="00AE701A" w:rsidRPr="00835A98" w:rsidRDefault="00AE701A" w:rsidP="00AE701A">
      <w:pPr>
        <w:jc w:val="both"/>
        <w:rPr>
          <w:rFonts w:ascii="Tahoma" w:hAnsi="Tahoma" w:cs="Tahoma"/>
        </w:rPr>
      </w:pPr>
    </w:p>
    <w:p w14:paraId="335BBBC3" w14:textId="77777777" w:rsidR="00AE701A" w:rsidRPr="00835A98" w:rsidRDefault="00AE701A" w:rsidP="00AE701A">
      <w:pPr>
        <w:pStyle w:val="Heading4"/>
        <w:rPr>
          <w:rFonts w:ascii="Tahoma" w:hAnsi="Tahoma" w:cs="Tahoma"/>
        </w:rPr>
      </w:pPr>
      <w:bookmarkStart w:id="6" w:name="_Toc506365563"/>
      <w:r w:rsidRPr="00835A98">
        <w:rPr>
          <w:rFonts w:ascii="Tahoma" w:hAnsi="Tahoma" w:cs="Tahoma"/>
        </w:rPr>
        <w:t>Date of publication</w:t>
      </w:r>
      <w:bookmarkEnd w:id="6"/>
      <w:r w:rsidRPr="00835A98">
        <w:rPr>
          <w:rFonts w:ascii="Tahoma" w:hAnsi="Tahoma" w:cs="Tahoma"/>
        </w:rPr>
        <w:t xml:space="preserve"> </w:t>
      </w:r>
    </w:p>
    <w:p w14:paraId="613EFAA3" w14:textId="77777777" w:rsidR="00AE701A" w:rsidRPr="00835A98" w:rsidRDefault="00AE701A" w:rsidP="00AE701A">
      <w:pPr>
        <w:jc w:val="both"/>
        <w:rPr>
          <w:rFonts w:ascii="Tahoma" w:hAnsi="Tahoma" w:cs="Tahoma"/>
        </w:rPr>
      </w:pPr>
    </w:p>
    <w:p w14:paraId="5FA959F0" w14:textId="7A21A16C" w:rsidR="00AE701A" w:rsidRPr="00835A98" w:rsidRDefault="00AE701A" w:rsidP="00AE701A">
      <w:pPr>
        <w:jc w:val="both"/>
        <w:rPr>
          <w:rFonts w:ascii="Tahoma" w:hAnsi="Tahoma" w:cs="Tahoma"/>
        </w:rPr>
      </w:pPr>
      <w:r w:rsidRPr="00835A98">
        <w:rPr>
          <w:rFonts w:ascii="Tahoma" w:hAnsi="Tahoma" w:cs="Tahoma"/>
        </w:rPr>
        <w:t xml:space="preserve">These Regulations will be reviewed annually, or as needed, and may change over time. Candidates should be familiar with the current Regulations. The current version will be downloadable from the </w:t>
      </w:r>
      <w:r w:rsidR="00610322" w:rsidRPr="00835A98">
        <w:rPr>
          <w:rFonts w:ascii="Tahoma" w:hAnsi="Tahoma" w:cs="Tahoma"/>
        </w:rPr>
        <w:t>FPA</w:t>
      </w:r>
      <w:r w:rsidRPr="00835A98">
        <w:rPr>
          <w:rFonts w:ascii="Tahoma" w:hAnsi="Tahoma" w:cs="Tahoma"/>
        </w:rPr>
        <w:t xml:space="preserve"> website. The PA National Examination Sub-committee will give appropriate advance notice of any change that may have a material effect on candidates.</w:t>
      </w:r>
    </w:p>
    <w:p w14:paraId="1E10DC12" w14:textId="77777777" w:rsidR="00C92D9A" w:rsidRPr="00835A98" w:rsidRDefault="00C92D9A" w:rsidP="00AE701A">
      <w:pPr>
        <w:jc w:val="both"/>
        <w:rPr>
          <w:rFonts w:ascii="Tahoma" w:hAnsi="Tahoma" w:cs="Tahoma"/>
        </w:rPr>
      </w:pPr>
    </w:p>
    <w:p w14:paraId="7EEC2BF1" w14:textId="77777777" w:rsidR="00AE701A" w:rsidRPr="00835A98" w:rsidRDefault="00AE701A" w:rsidP="00AE701A">
      <w:pPr>
        <w:pStyle w:val="Heading4"/>
        <w:rPr>
          <w:rFonts w:ascii="Tahoma" w:hAnsi="Tahoma" w:cs="Tahoma"/>
        </w:rPr>
      </w:pPr>
      <w:bookmarkStart w:id="7" w:name="_Toc506365564"/>
      <w:r w:rsidRPr="00835A98">
        <w:rPr>
          <w:rFonts w:ascii="Tahoma" w:hAnsi="Tahoma" w:cs="Tahoma"/>
        </w:rPr>
        <w:t>Data protection</w:t>
      </w:r>
      <w:bookmarkEnd w:id="7"/>
    </w:p>
    <w:p w14:paraId="455EC200" w14:textId="77777777" w:rsidR="00AE701A" w:rsidRPr="00835A98" w:rsidRDefault="00AE701A" w:rsidP="00AE701A">
      <w:pPr>
        <w:jc w:val="both"/>
        <w:rPr>
          <w:rFonts w:ascii="Tahoma" w:hAnsi="Tahoma" w:cs="Tahoma"/>
        </w:rPr>
      </w:pPr>
    </w:p>
    <w:p w14:paraId="5F4540CE" w14:textId="77777777" w:rsidR="00AE701A" w:rsidRPr="00835A98" w:rsidRDefault="00AE701A" w:rsidP="00AE701A">
      <w:pPr>
        <w:jc w:val="both"/>
        <w:rPr>
          <w:rFonts w:ascii="Tahoma" w:hAnsi="Tahoma" w:cs="Tahoma"/>
        </w:rPr>
      </w:pPr>
      <w:r w:rsidRPr="00835A98">
        <w:rPr>
          <w:rFonts w:ascii="Tahoma" w:hAnsi="Tahoma" w:cs="Tahoma"/>
        </w:rPr>
        <w:t xml:space="preserve">The personal data and test data of PA National Examination candidates will be stored and processed by the PA National Examination Sub-committee in accordance with the Data Protection Act 1998. </w:t>
      </w:r>
    </w:p>
    <w:p w14:paraId="7ED4119F" w14:textId="77777777" w:rsidR="00AE701A" w:rsidRPr="00835A98" w:rsidRDefault="00AE701A" w:rsidP="00AE701A">
      <w:pPr>
        <w:jc w:val="both"/>
        <w:rPr>
          <w:rFonts w:ascii="Tahoma" w:hAnsi="Tahoma" w:cs="Tahoma"/>
        </w:rPr>
      </w:pPr>
    </w:p>
    <w:p w14:paraId="28B50B75" w14:textId="77777777" w:rsidR="00AE701A" w:rsidRPr="00835A98" w:rsidRDefault="00AE701A" w:rsidP="00AE701A">
      <w:pPr>
        <w:pStyle w:val="Heading4"/>
        <w:rPr>
          <w:rFonts w:ascii="Tahoma" w:hAnsi="Tahoma" w:cs="Tahoma"/>
        </w:rPr>
      </w:pPr>
      <w:bookmarkStart w:id="8" w:name="_Toc506365565"/>
      <w:r w:rsidRPr="00835A98">
        <w:rPr>
          <w:rFonts w:ascii="Tahoma" w:hAnsi="Tahoma" w:cs="Tahoma"/>
        </w:rPr>
        <w:t>Test security and copyright</w:t>
      </w:r>
      <w:bookmarkEnd w:id="8"/>
    </w:p>
    <w:p w14:paraId="4485435F" w14:textId="77777777" w:rsidR="00AE701A" w:rsidRPr="00835A98" w:rsidRDefault="00AE701A" w:rsidP="00AE701A">
      <w:pPr>
        <w:jc w:val="both"/>
        <w:rPr>
          <w:rFonts w:ascii="Tahoma" w:hAnsi="Tahoma" w:cs="Tahoma"/>
        </w:rPr>
      </w:pPr>
    </w:p>
    <w:p w14:paraId="4776725F" w14:textId="77777777" w:rsidR="00AE701A" w:rsidRPr="00835A98" w:rsidRDefault="00AE701A" w:rsidP="00AE701A">
      <w:pPr>
        <w:jc w:val="both"/>
        <w:rPr>
          <w:rFonts w:ascii="Tahoma" w:hAnsi="Tahoma" w:cs="Tahoma"/>
        </w:rPr>
      </w:pPr>
      <w:r w:rsidRPr="00835A98">
        <w:rPr>
          <w:rFonts w:ascii="Tahoma" w:hAnsi="Tahoma" w:cs="Tahoma"/>
        </w:rPr>
        <w:t xml:space="preserve">Assessment material relating to the PA National Examination is confidential, protected by copyright and subject to non-disclosure requirements, which candidates and examiners must observe. It must not be placed in the public domain, disclosed to or discussed with any unauthorised person under any circumstances except with the express, written permission of the PA National Examination Sub-committee. </w:t>
      </w:r>
      <w:r w:rsidRPr="00835A98">
        <w:rPr>
          <w:rFonts w:ascii="Tahoma" w:hAnsi="Tahoma" w:cs="Tahoma"/>
        </w:rPr>
        <w:lastRenderedPageBreak/>
        <w:t>Candidates who are found to have infringed these requirements will be penalised in accordance with the guidance on misconduct in these Regulations.</w:t>
      </w:r>
    </w:p>
    <w:p w14:paraId="260E7EB4" w14:textId="77777777" w:rsidR="00AE701A" w:rsidRPr="00835A98" w:rsidRDefault="00AE701A" w:rsidP="00AE701A">
      <w:pPr>
        <w:jc w:val="both"/>
        <w:rPr>
          <w:rFonts w:ascii="Tahoma" w:hAnsi="Tahoma" w:cs="Tahoma"/>
        </w:rPr>
      </w:pPr>
    </w:p>
    <w:p w14:paraId="151F9137" w14:textId="77777777" w:rsidR="00AE701A" w:rsidRPr="00835A98" w:rsidRDefault="00AE701A" w:rsidP="00AE701A">
      <w:pPr>
        <w:pStyle w:val="Heading3"/>
        <w:rPr>
          <w:rFonts w:ascii="Tahoma" w:hAnsi="Tahoma" w:cs="Tahoma"/>
        </w:rPr>
      </w:pPr>
      <w:bookmarkStart w:id="9" w:name="_Toc506365566"/>
      <w:r w:rsidRPr="00835A98">
        <w:rPr>
          <w:rFonts w:ascii="Tahoma" w:hAnsi="Tahoma" w:cs="Tahoma"/>
        </w:rPr>
        <w:t>Purpose of the assessment</w:t>
      </w:r>
      <w:bookmarkEnd w:id="9"/>
    </w:p>
    <w:p w14:paraId="7712ABF1" w14:textId="77777777" w:rsidR="00AE701A" w:rsidRPr="00835A98" w:rsidRDefault="00AE701A" w:rsidP="00AE701A">
      <w:pPr>
        <w:jc w:val="both"/>
        <w:rPr>
          <w:rFonts w:ascii="Tahoma" w:hAnsi="Tahoma" w:cs="Tahoma"/>
        </w:rPr>
      </w:pPr>
    </w:p>
    <w:p w14:paraId="225B28E6" w14:textId="77777777" w:rsidR="00AE701A" w:rsidRPr="00835A98" w:rsidRDefault="00AE701A" w:rsidP="00AE701A">
      <w:pPr>
        <w:jc w:val="both"/>
        <w:rPr>
          <w:rFonts w:ascii="Tahoma" w:hAnsi="Tahoma" w:cs="Tahoma"/>
        </w:rPr>
      </w:pPr>
      <w:r w:rsidRPr="00835A98">
        <w:rPr>
          <w:rFonts w:ascii="Tahoma" w:hAnsi="Tahoma" w:cs="Tahoma"/>
        </w:rPr>
        <w:t xml:space="preserve">The PA National Certification Examination (UK) is a combination of two examinations, written and clinical, the passing of which will result in the Physician Associate being entitled to </w:t>
      </w:r>
      <w:r w:rsidR="00185075" w:rsidRPr="00835A98">
        <w:rPr>
          <w:rFonts w:ascii="Tahoma" w:hAnsi="Tahoma" w:cs="Tahoma"/>
        </w:rPr>
        <w:t xml:space="preserve">apply for </w:t>
      </w:r>
      <w:r w:rsidRPr="00835A98">
        <w:rPr>
          <w:rFonts w:ascii="Tahoma" w:hAnsi="Tahoma" w:cs="Tahoma"/>
        </w:rPr>
        <w:t xml:space="preserve">registration on the MVR and commence work as a Physician Associate in the UK. </w:t>
      </w:r>
    </w:p>
    <w:p w14:paraId="1E3CCC35" w14:textId="77777777" w:rsidR="00AE701A" w:rsidRPr="00835A98" w:rsidRDefault="00AE701A" w:rsidP="00AE701A">
      <w:pPr>
        <w:jc w:val="both"/>
        <w:rPr>
          <w:rFonts w:ascii="Tahoma" w:hAnsi="Tahoma" w:cs="Tahoma"/>
        </w:rPr>
      </w:pPr>
    </w:p>
    <w:p w14:paraId="1CFC3EE3" w14:textId="186A9C29" w:rsidR="00AE701A" w:rsidRPr="00835A98" w:rsidRDefault="00AE701A" w:rsidP="00AE701A">
      <w:pPr>
        <w:jc w:val="both"/>
        <w:rPr>
          <w:rFonts w:ascii="Tahoma" w:hAnsi="Tahoma" w:cs="Tahoma"/>
        </w:rPr>
      </w:pPr>
      <w:r w:rsidRPr="00835A98">
        <w:rPr>
          <w:rFonts w:ascii="Tahoma" w:hAnsi="Tahoma" w:cs="Tahoma"/>
        </w:rPr>
        <w:t>Physician Associates are required to undertake and pass the PA National Recertification Examination every six years, which consists of a written examination</w:t>
      </w:r>
      <w:r w:rsidR="000D0E03" w:rsidRPr="00835A98">
        <w:rPr>
          <w:rFonts w:ascii="Tahoma" w:hAnsi="Tahoma" w:cs="Tahoma"/>
        </w:rPr>
        <w:t xml:space="preserve"> only</w:t>
      </w:r>
      <w:r w:rsidRPr="00835A98">
        <w:rPr>
          <w:rFonts w:ascii="Tahoma" w:hAnsi="Tahoma" w:cs="Tahoma"/>
        </w:rPr>
        <w:t xml:space="preserve">. The PA National Examination is developed and managed by the </w:t>
      </w:r>
      <w:r w:rsidR="000D0E03" w:rsidRPr="00835A98">
        <w:rPr>
          <w:rFonts w:ascii="Tahoma" w:hAnsi="Tahoma" w:cs="Tahoma"/>
        </w:rPr>
        <w:t xml:space="preserve">Faculty of Physician Associates (FPA) </w:t>
      </w:r>
      <w:r w:rsidRPr="00835A98">
        <w:rPr>
          <w:rFonts w:ascii="Tahoma" w:hAnsi="Tahoma" w:cs="Tahoma"/>
        </w:rPr>
        <w:t xml:space="preserve">Examination Sub-committee. </w:t>
      </w:r>
    </w:p>
    <w:p w14:paraId="2CAF63FA" w14:textId="77777777" w:rsidR="00AE701A" w:rsidRPr="00835A98" w:rsidRDefault="00AE701A" w:rsidP="00AE701A">
      <w:pPr>
        <w:jc w:val="both"/>
        <w:rPr>
          <w:rFonts w:ascii="Tahoma" w:hAnsi="Tahoma" w:cs="Tahoma"/>
        </w:rPr>
      </w:pPr>
    </w:p>
    <w:p w14:paraId="60BD4B39" w14:textId="6C3CBEB8" w:rsidR="00AE701A" w:rsidRPr="00835A98" w:rsidRDefault="00AE701A" w:rsidP="00C92D9A">
      <w:pPr>
        <w:pStyle w:val="Heading3"/>
        <w:rPr>
          <w:rFonts w:ascii="Tahoma" w:hAnsi="Tahoma" w:cs="Tahoma"/>
        </w:rPr>
      </w:pPr>
      <w:bookmarkStart w:id="10" w:name="_Toc506365567"/>
      <w:r w:rsidRPr="00835A98">
        <w:rPr>
          <w:rFonts w:ascii="Tahoma" w:hAnsi="Tahoma" w:cs="Tahoma"/>
        </w:rPr>
        <w:t>Assessment structure and content</w:t>
      </w:r>
      <w:bookmarkEnd w:id="10"/>
    </w:p>
    <w:p w14:paraId="716D7A53" w14:textId="77777777" w:rsidR="00C92D9A" w:rsidRPr="00835A98" w:rsidRDefault="00C92D9A" w:rsidP="00C92D9A">
      <w:pPr>
        <w:rPr>
          <w:rFonts w:ascii="Tahoma" w:hAnsi="Tahoma" w:cs="Tahoma"/>
        </w:rPr>
      </w:pPr>
    </w:p>
    <w:p w14:paraId="60334E8C" w14:textId="74B3B007" w:rsidR="00C92D9A" w:rsidRPr="00835A98" w:rsidRDefault="00AE701A" w:rsidP="00C92D9A">
      <w:pPr>
        <w:jc w:val="both"/>
        <w:rPr>
          <w:rFonts w:ascii="Tahoma" w:hAnsi="Tahoma" w:cs="Tahoma"/>
        </w:rPr>
      </w:pPr>
      <w:r w:rsidRPr="00835A98">
        <w:rPr>
          <w:rFonts w:ascii="Tahoma" w:hAnsi="Tahoma" w:cs="Tahoma"/>
        </w:rPr>
        <w:t xml:space="preserve">The PA National Examination has two components, which test a range of skills and </w:t>
      </w:r>
      <w:r w:rsidR="00612C53" w:rsidRPr="00835A98">
        <w:rPr>
          <w:rFonts w:ascii="Tahoma" w:hAnsi="Tahoma" w:cs="Tahoma"/>
        </w:rPr>
        <w:t>knowledge</w:t>
      </w:r>
      <w:r w:rsidRPr="00835A98">
        <w:rPr>
          <w:rFonts w:ascii="Tahoma" w:hAnsi="Tahoma" w:cs="Tahoma"/>
        </w:rPr>
        <w:t xml:space="preserve">. Together they cover the Physician Associate core competencies and curriculum, as described in the </w:t>
      </w:r>
      <w:r w:rsidRPr="00835A98">
        <w:rPr>
          <w:rFonts w:ascii="Tahoma" w:hAnsi="Tahoma" w:cs="Tahoma"/>
          <w:i/>
        </w:rPr>
        <w:t>Competence and Curriculum Framework for the Physician Assistant</w:t>
      </w:r>
      <w:r w:rsidRPr="00835A98">
        <w:rPr>
          <w:rFonts w:ascii="Tahoma" w:hAnsi="Tahoma" w:cs="Tahoma"/>
        </w:rPr>
        <w:t xml:space="preserve"> (DoH, 2006, Revised 2012). </w:t>
      </w:r>
    </w:p>
    <w:p w14:paraId="5B48470B" w14:textId="77777777" w:rsidR="00C92D9A" w:rsidRPr="00835A98" w:rsidRDefault="00C92D9A" w:rsidP="00C92D9A">
      <w:pPr>
        <w:jc w:val="both"/>
        <w:rPr>
          <w:rFonts w:ascii="Tahoma" w:hAnsi="Tahoma" w:cs="Tahoma"/>
        </w:rPr>
      </w:pPr>
    </w:p>
    <w:p w14:paraId="3F2E12D7" w14:textId="77777777" w:rsidR="008F32D2" w:rsidRPr="00835A98" w:rsidRDefault="008F32D2" w:rsidP="00D71B31">
      <w:pPr>
        <w:pStyle w:val="Heading3"/>
        <w:rPr>
          <w:rFonts w:ascii="Tahoma" w:hAnsi="Tahoma" w:cs="Tahoma"/>
          <w:sz w:val="28"/>
        </w:rPr>
      </w:pPr>
    </w:p>
    <w:p w14:paraId="599E232E" w14:textId="77777777" w:rsidR="00AE701A" w:rsidRPr="00835A98" w:rsidRDefault="00AE701A" w:rsidP="00D71B31">
      <w:pPr>
        <w:pStyle w:val="Heading3"/>
        <w:rPr>
          <w:rFonts w:ascii="Tahoma" w:hAnsi="Tahoma" w:cs="Tahoma"/>
          <w:sz w:val="28"/>
        </w:rPr>
      </w:pPr>
      <w:bookmarkStart w:id="11" w:name="_Toc506365568"/>
      <w:r w:rsidRPr="00835A98">
        <w:rPr>
          <w:rFonts w:ascii="Tahoma" w:hAnsi="Tahoma" w:cs="Tahoma"/>
          <w:sz w:val="28"/>
        </w:rPr>
        <w:t>National Examination Components</w:t>
      </w:r>
      <w:bookmarkEnd w:id="11"/>
    </w:p>
    <w:p w14:paraId="22B8861C" w14:textId="77777777" w:rsidR="00AE701A" w:rsidRPr="00835A98" w:rsidRDefault="00AE701A" w:rsidP="00AE701A">
      <w:pPr>
        <w:jc w:val="both"/>
        <w:rPr>
          <w:rFonts w:ascii="Tahoma" w:hAnsi="Tahoma" w:cs="Tahoma"/>
        </w:rPr>
      </w:pPr>
    </w:p>
    <w:p w14:paraId="1BFDB751" w14:textId="77777777" w:rsidR="00AE701A" w:rsidRPr="00835A98" w:rsidRDefault="00612C53" w:rsidP="00AE701A">
      <w:pPr>
        <w:jc w:val="both"/>
        <w:rPr>
          <w:rFonts w:ascii="Tahoma" w:hAnsi="Tahoma" w:cs="Tahoma"/>
        </w:rPr>
      </w:pPr>
      <w:bookmarkStart w:id="12" w:name="_Toc506365569"/>
      <w:r w:rsidRPr="00835A98">
        <w:rPr>
          <w:rStyle w:val="Heading4Char"/>
          <w:rFonts w:ascii="Tahoma" w:hAnsi="Tahoma" w:cs="Tahoma"/>
        </w:rPr>
        <w:t>Written Examination</w:t>
      </w:r>
      <w:r w:rsidR="00AE701A" w:rsidRPr="00835A98">
        <w:rPr>
          <w:rStyle w:val="Heading4Char"/>
          <w:rFonts w:ascii="Tahoma" w:hAnsi="Tahoma" w:cs="Tahoma"/>
        </w:rPr>
        <w:t xml:space="preserve"> – Certification and Recertification</w:t>
      </w:r>
      <w:bookmarkEnd w:id="12"/>
    </w:p>
    <w:p w14:paraId="6F6E5B6A" w14:textId="77777777" w:rsidR="00AE701A" w:rsidRPr="00835A98" w:rsidRDefault="00AE701A" w:rsidP="00AE701A">
      <w:pPr>
        <w:jc w:val="both"/>
        <w:rPr>
          <w:rFonts w:ascii="Tahoma" w:hAnsi="Tahoma" w:cs="Tahoma"/>
        </w:rPr>
      </w:pPr>
    </w:p>
    <w:p w14:paraId="77B5EC2A" w14:textId="29FC5DDE" w:rsidR="00AE701A" w:rsidRPr="00835A98" w:rsidRDefault="00AE701A" w:rsidP="00AE701A">
      <w:pPr>
        <w:jc w:val="both"/>
        <w:rPr>
          <w:rFonts w:ascii="Tahoma" w:hAnsi="Tahoma" w:cs="Tahoma"/>
        </w:rPr>
      </w:pPr>
      <w:r w:rsidRPr="00835A98">
        <w:rPr>
          <w:rFonts w:ascii="Tahoma" w:hAnsi="Tahoma" w:cs="Tahoma"/>
        </w:rPr>
        <w:t xml:space="preserve">The </w:t>
      </w:r>
      <w:r w:rsidR="00612C53" w:rsidRPr="00835A98">
        <w:rPr>
          <w:rFonts w:ascii="Tahoma" w:hAnsi="Tahoma" w:cs="Tahoma"/>
        </w:rPr>
        <w:t xml:space="preserve">written examination </w:t>
      </w:r>
      <w:r w:rsidRPr="00835A98">
        <w:rPr>
          <w:rFonts w:ascii="Tahoma" w:hAnsi="Tahoma" w:cs="Tahoma"/>
        </w:rPr>
        <w:t>is a</w:t>
      </w:r>
      <w:r w:rsidR="00612C53" w:rsidRPr="00835A98">
        <w:rPr>
          <w:rFonts w:ascii="Tahoma" w:hAnsi="Tahoma" w:cs="Tahoma"/>
        </w:rPr>
        <w:t>n</w:t>
      </w:r>
      <w:r w:rsidRPr="00835A98">
        <w:rPr>
          <w:rFonts w:ascii="Tahoma" w:hAnsi="Tahoma" w:cs="Tahoma"/>
        </w:rPr>
        <w:t xml:space="preserve"> assessment of the knowledge base underpinning the Physician Associate role. Currently, it is comprised of two papers, each of one hundred single best answer </w:t>
      </w:r>
      <w:r w:rsidR="00612C53" w:rsidRPr="00835A98">
        <w:rPr>
          <w:rFonts w:ascii="Tahoma" w:hAnsi="Tahoma" w:cs="Tahoma"/>
        </w:rPr>
        <w:t xml:space="preserve">(SBA) </w:t>
      </w:r>
      <w:r w:rsidRPr="00835A98">
        <w:rPr>
          <w:rFonts w:ascii="Tahoma" w:hAnsi="Tahoma" w:cs="Tahoma"/>
        </w:rPr>
        <w:t xml:space="preserve">questions. At present, candidates are allowed two hours for each paper with a break in between. The papers are set by members of the PA National </w:t>
      </w:r>
      <w:r w:rsidR="00612C53" w:rsidRPr="00835A98">
        <w:rPr>
          <w:rFonts w:ascii="Tahoma" w:hAnsi="Tahoma" w:cs="Tahoma"/>
        </w:rPr>
        <w:t>e</w:t>
      </w:r>
      <w:r w:rsidRPr="00835A98">
        <w:rPr>
          <w:rFonts w:ascii="Tahoma" w:hAnsi="Tahoma" w:cs="Tahoma"/>
        </w:rPr>
        <w:t xml:space="preserve">xamination </w:t>
      </w:r>
      <w:r w:rsidR="00E1159B">
        <w:rPr>
          <w:rFonts w:ascii="Tahoma" w:hAnsi="Tahoma" w:cs="Tahoma"/>
        </w:rPr>
        <w:t>s</w:t>
      </w:r>
      <w:r w:rsidRPr="00835A98">
        <w:rPr>
          <w:rFonts w:ascii="Tahoma" w:hAnsi="Tahoma" w:cs="Tahoma"/>
        </w:rPr>
        <w:t>ub-committee. The pass mark is calculated using a modified Angoff method, with a minimum of six participants</w:t>
      </w:r>
      <w:r w:rsidR="00612C53" w:rsidRPr="00835A98">
        <w:rPr>
          <w:rFonts w:ascii="Tahoma" w:hAnsi="Tahoma" w:cs="Tahoma"/>
        </w:rPr>
        <w:t>.</w:t>
      </w:r>
      <w:r w:rsidRPr="00835A98">
        <w:rPr>
          <w:rFonts w:ascii="Tahoma" w:hAnsi="Tahoma" w:cs="Tahoma"/>
        </w:rPr>
        <w:t xml:space="preserve"> </w:t>
      </w:r>
    </w:p>
    <w:p w14:paraId="1931EE70" w14:textId="77777777" w:rsidR="00AE701A" w:rsidRPr="00835A98" w:rsidRDefault="00AE701A" w:rsidP="00AE701A">
      <w:pPr>
        <w:jc w:val="both"/>
        <w:rPr>
          <w:rFonts w:ascii="Tahoma" w:hAnsi="Tahoma" w:cs="Tahoma"/>
        </w:rPr>
      </w:pPr>
    </w:p>
    <w:p w14:paraId="2B94F6CF" w14:textId="64C83CCC" w:rsidR="00AE701A" w:rsidRPr="00835A98" w:rsidRDefault="00AE701A" w:rsidP="00AE701A">
      <w:pPr>
        <w:jc w:val="both"/>
        <w:rPr>
          <w:rFonts w:ascii="Tahoma" w:hAnsi="Tahoma" w:cs="Tahoma"/>
        </w:rPr>
      </w:pPr>
      <w:r w:rsidRPr="00835A98">
        <w:rPr>
          <w:rFonts w:ascii="Tahoma" w:hAnsi="Tahoma" w:cs="Tahoma"/>
        </w:rPr>
        <w:t xml:space="preserve">Following the examination, statistical analysis is performed and the papers are reviewed. Errors or poorly performing questions are identified and reviewed by the </w:t>
      </w:r>
      <w:r w:rsidR="00612C53" w:rsidRPr="00835A98">
        <w:rPr>
          <w:rFonts w:ascii="Tahoma" w:hAnsi="Tahoma" w:cs="Tahoma"/>
        </w:rPr>
        <w:t>e</w:t>
      </w:r>
      <w:r w:rsidRPr="00835A98">
        <w:rPr>
          <w:rFonts w:ascii="Tahoma" w:hAnsi="Tahoma" w:cs="Tahoma"/>
        </w:rPr>
        <w:t xml:space="preserve">xamination </w:t>
      </w:r>
      <w:r w:rsidR="00E1159B">
        <w:rPr>
          <w:rFonts w:ascii="Tahoma" w:hAnsi="Tahoma" w:cs="Tahoma"/>
        </w:rPr>
        <w:t>s</w:t>
      </w:r>
      <w:r w:rsidRPr="00835A98">
        <w:rPr>
          <w:rFonts w:ascii="Tahoma" w:hAnsi="Tahoma" w:cs="Tahoma"/>
        </w:rPr>
        <w:t xml:space="preserve">ub-committee </w:t>
      </w:r>
      <w:r w:rsidR="00612C53" w:rsidRPr="00835A98">
        <w:rPr>
          <w:rFonts w:ascii="Tahoma" w:hAnsi="Tahoma" w:cs="Tahoma"/>
        </w:rPr>
        <w:t>c</w:t>
      </w:r>
      <w:r w:rsidRPr="00835A98">
        <w:rPr>
          <w:rFonts w:ascii="Tahoma" w:hAnsi="Tahoma" w:cs="Tahoma"/>
        </w:rPr>
        <w:t xml:space="preserve">hair or deputy and </w:t>
      </w:r>
      <w:r w:rsidR="00E1159B">
        <w:rPr>
          <w:rFonts w:ascii="Tahoma" w:hAnsi="Tahoma" w:cs="Tahoma"/>
        </w:rPr>
        <w:t>members from the examination s</w:t>
      </w:r>
      <w:r w:rsidR="00612C53" w:rsidRPr="00835A98">
        <w:rPr>
          <w:rFonts w:ascii="Tahoma" w:hAnsi="Tahoma" w:cs="Tahoma"/>
        </w:rPr>
        <w:t>ub-committee</w:t>
      </w:r>
      <w:r w:rsidRPr="00835A98">
        <w:rPr>
          <w:rFonts w:ascii="Tahoma" w:hAnsi="Tahoma" w:cs="Tahoma"/>
        </w:rPr>
        <w:t xml:space="preserve">. If necessary, items are removed prior to results being finalised and released to the candidates. </w:t>
      </w:r>
    </w:p>
    <w:p w14:paraId="0CCD3EEA" w14:textId="77777777" w:rsidR="00AE701A" w:rsidRPr="00835A98" w:rsidRDefault="00AE701A" w:rsidP="00AE701A">
      <w:pPr>
        <w:jc w:val="both"/>
        <w:rPr>
          <w:rFonts w:ascii="Tahoma" w:hAnsi="Tahoma" w:cs="Tahoma"/>
        </w:rPr>
      </w:pPr>
    </w:p>
    <w:p w14:paraId="38F35712" w14:textId="77777777" w:rsidR="00AE701A" w:rsidRPr="00835A98" w:rsidRDefault="00AE701A" w:rsidP="00AE701A">
      <w:pPr>
        <w:jc w:val="both"/>
        <w:rPr>
          <w:rFonts w:ascii="Tahoma" w:hAnsi="Tahoma" w:cs="Tahoma"/>
        </w:rPr>
      </w:pPr>
      <w:r w:rsidRPr="00835A98">
        <w:rPr>
          <w:rFonts w:ascii="Tahoma" w:hAnsi="Tahoma" w:cs="Tahoma"/>
        </w:rPr>
        <w:t xml:space="preserve">The certifying examination is run three times each year, usually in September, January and May. Unsuccessful candidates are expected to resit at the next available examination. </w:t>
      </w:r>
    </w:p>
    <w:p w14:paraId="6A6032FD" w14:textId="77777777" w:rsidR="00AE701A" w:rsidRPr="00835A98" w:rsidRDefault="00AE701A" w:rsidP="00AE701A">
      <w:pPr>
        <w:jc w:val="both"/>
        <w:rPr>
          <w:rFonts w:ascii="Tahoma" w:hAnsi="Tahoma" w:cs="Tahoma"/>
        </w:rPr>
      </w:pPr>
    </w:p>
    <w:p w14:paraId="079111DE" w14:textId="62C5B481" w:rsidR="00AE701A" w:rsidRPr="00835A98" w:rsidRDefault="00AE701A" w:rsidP="00AE701A">
      <w:pPr>
        <w:pStyle w:val="Heading4"/>
        <w:rPr>
          <w:rFonts w:ascii="Tahoma" w:hAnsi="Tahoma" w:cs="Tahoma"/>
        </w:rPr>
      </w:pPr>
      <w:bookmarkStart w:id="13" w:name="_Toc506365570"/>
      <w:r w:rsidRPr="00835A98">
        <w:rPr>
          <w:rFonts w:ascii="Tahoma" w:hAnsi="Tahoma" w:cs="Tahoma"/>
        </w:rPr>
        <w:lastRenderedPageBreak/>
        <w:t xml:space="preserve">Objective Structured Clinical Examination (OSCE) </w:t>
      </w:r>
      <w:r w:rsidR="00261119" w:rsidRPr="00835A98">
        <w:rPr>
          <w:rFonts w:ascii="Tahoma" w:hAnsi="Tahoma" w:cs="Tahoma"/>
        </w:rPr>
        <w:t>–</w:t>
      </w:r>
      <w:r w:rsidRPr="00835A98">
        <w:rPr>
          <w:rFonts w:ascii="Tahoma" w:hAnsi="Tahoma" w:cs="Tahoma"/>
        </w:rPr>
        <w:t xml:space="preserve"> Certification</w:t>
      </w:r>
      <w:r w:rsidR="00261119" w:rsidRPr="00835A98">
        <w:rPr>
          <w:rFonts w:ascii="Tahoma" w:hAnsi="Tahoma" w:cs="Tahoma"/>
        </w:rPr>
        <w:t xml:space="preserve"> Only</w:t>
      </w:r>
      <w:bookmarkEnd w:id="13"/>
    </w:p>
    <w:p w14:paraId="63673216" w14:textId="77777777" w:rsidR="00AE701A" w:rsidRPr="00835A98" w:rsidRDefault="00AE701A" w:rsidP="00AE701A">
      <w:pPr>
        <w:jc w:val="both"/>
        <w:rPr>
          <w:rFonts w:ascii="Tahoma" w:hAnsi="Tahoma" w:cs="Tahoma"/>
        </w:rPr>
      </w:pPr>
    </w:p>
    <w:p w14:paraId="08F957ED" w14:textId="63A42158" w:rsidR="00AE701A" w:rsidRPr="00835A98" w:rsidRDefault="00AE701A" w:rsidP="00AE701A">
      <w:pPr>
        <w:jc w:val="both"/>
        <w:rPr>
          <w:rFonts w:ascii="Tahoma" w:hAnsi="Tahoma" w:cs="Tahoma"/>
        </w:rPr>
      </w:pPr>
      <w:r w:rsidRPr="00835A98">
        <w:rPr>
          <w:rFonts w:ascii="Tahoma" w:hAnsi="Tahoma" w:cs="Tahoma"/>
        </w:rPr>
        <w:t xml:space="preserve">The OSCE assesses the ability to integrate and apply clinical, professional, communication and practical skills appropriate for Physician Associates. It </w:t>
      </w:r>
      <w:r w:rsidR="00261119" w:rsidRPr="00835A98">
        <w:rPr>
          <w:rFonts w:ascii="Tahoma" w:hAnsi="Tahoma" w:cs="Tahoma"/>
        </w:rPr>
        <w:t xml:space="preserve">utilizes </w:t>
      </w:r>
      <w:r w:rsidRPr="00835A98">
        <w:rPr>
          <w:rFonts w:ascii="Tahoma" w:hAnsi="Tahoma" w:cs="Tahoma"/>
        </w:rPr>
        <w:t>patient</w:t>
      </w:r>
      <w:r w:rsidR="00261119" w:rsidRPr="00835A98">
        <w:rPr>
          <w:rFonts w:ascii="Tahoma" w:hAnsi="Tahoma" w:cs="Tahoma"/>
        </w:rPr>
        <w:t xml:space="preserve"> based </w:t>
      </w:r>
      <w:r w:rsidRPr="00835A98">
        <w:rPr>
          <w:rFonts w:ascii="Tahoma" w:hAnsi="Tahoma" w:cs="Tahoma"/>
        </w:rPr>
        <w:t>scenarios that are relevant to PA competencies, using simulated patients/actors</w:t>
      </w:r>
      <w:r w:rsidR="00261119" w:rsidRPr="00835A98">
        <w:rPr>
          <w:rFonts w:ascii="Tahoma" w:hAnsi="Tahoma" w:cs="Tahoma"/>
        </w:rPr>
        <w:t xml:space="preserve">, </w:t>
      </w:r>
      <w:r w:rsidRPr="00835A98">
        <w:rPr>
          <w:rFonts w:ascii="Tahoma" w:hAnsi="Tahoma" w:cs="Tahoma"/>
        </w:rPr>
        <w:t>real patients</w:t>
      </w:r>
      <w:r w:rsidR="00261119" w:rsidRPr="00835A98">
        <w:rPr>
          <w:rFonts w:ascii="Tahoma" w:hAnsi="Tahoma" w:cs="Tahoma"/>
        </w:rPr>
        <w:t>, simulation models</w:t>
      </w:r>
      <w:r w:rsidRPr="00835A98">
        <w:rPr>
          <w:rFonts w:ascii="Tahoma" w:hAnsi="Tahoma" w:cs="Tahoma"/>
        </w:rPr>
        <w:t xml:space="preserve"> and volunteers. </w:t>
      </w:r>
    </w:p>
    <w:p w14:paraId="60AEE215" w14:textId="77777777" w:rsidR="00AE701A" w:rsidRPr="00835A98" w:rsidRDefault="00AE701A" w:rsidP="00AE701A">
      <w:pPr>
        <w:jc w:val="both"/>
        <w:rPr>
          <w:rFonts w:ascii="Tahoma" w:hAnsi="Tahoma" w:cs="Tahoma"/>
        </w:rPr>
      </w:pPr>
    </w:p>
    <w:p w14:paraId="37500AD2" w14:textId="3DCCB552" w:rsidR="00C92D9A" w:rsidRPr="00835A98" w:rsidRDefault="00AE701A" w:rsidP="007F6358">
      <w:pPr>
        <w:jc w:val="both"/>
        <w:rPr>
          <w:rFonts w:ascii="Tahoma" w:hAnsi="Tahoma" w:cs="Tahoma"/>
        </w:rPr>
      </w:pPr>
      <w:r w:rsidRPr="00835A98">
        <w:rPr>
          <w:rFonts w:ascii="Tahoma" w:hAnsi="Tahoma" w:cs="Tahoma"/>
        </w:rPr>
        <w:t xml:space="preserve">Candidates currently undertake </w:t>
      </w:r>
      <w:r w:rsidR="00612C53" w:rsidRPr="00835A98">
        <w:rPr>
          <w:rFonts w:ascii="Tahoma" w:hAnsi="Tahoma" w:cs="Tahoma"/>
        </w:rPr>
        <w:t xml:space="preserve">fourteen </w:t>
      </w:r>
      <w:r w:rsidRPr="00835A98">
        <w:rPr>
          <w:rFonts w:ascii="Tahoma" w:hAnsi="Tahoma" w:cs="Tahoma"/>
        </w:rPr>
        <w:t xml:space="preserve">stations. Examiners are appropriately qualified </w:t>
      </w:r>
      <w:r w:rsidR="00261119" w:rsidRPr="00835A98">
        <w:rPr>
          <w:rFonts w:ascii="Tahoma" w:hAnsi="Tahoma" w:cs="Tahoma"/>
        </w:rPr>
        <w:t xml:space="preserve">and trained </w:t>
      </w:r>
      <w:r w:rsidRPr="00835A98">
        <w:rPr>
          <w:rFonts w:ascii="Tahoma" w:hAnsi="Tahoma" w:cs="Tahoma"/>
        </w:rPr>
        <w:t xml:space="preserve">to mark the station which they are examining and are aware of the level of performance expected from a </w:t>
      </w:r>
      <w:r w:rsidR="00261119" w:rsidRPr="00835A98">
        <w:rPr>
          <w:rFonts w:ascii="Tahoma" w:hAnsi="Tahoma" w:cs="Tahoma"/>
        </w:rPr>
        <w:t xml:space="preserve">newly qualified </w:t>
      </w:r>
      <w:r w:rsidRPr="00835A98">
        <w:rPr>
          <w:rFonts w:ascii="Tahoma" w:hAnsi="Tahoma" w:cs="Tahoma"/>
        </w:rPr>
        <w:t xml:space="preserve">Physician Associate. </w:t>
      </w:r>
      <w:r w:rsidR="00261119" w:rsidRPr="00835A98">
        <w:rPr>
          <w:rFonts w:ascii="Tahoma" w:hAnsi="Tahoma" w:cs="Tahoma"/>
        </w:rPr>
        <w:t xml:space="preserve">Successful candidates </w:t>
      </w:r>
      <w:r w:rsidR="00D57E3A" w:rsidRPr="00835A98">
        <w:rPr>
          <w:rFonts w:ascii="Tahoma" w:hAnsi="Tahoma" w:cs="Tahoma"/>
        </w:rPr>
        <w:t xml:space="preserve">must pass both a total pass mark </w:t>
      </w:r>
      <w:r w:rsidR="00B409C8" w:rsidRPr="00835A98">
        <w:rPr>
          <w:rFonts w:ascii="Tahoma" w:hAnsi="Tahoma" w:cs="Tahoma"/>
          <w:b/>
        </w:rPr>
        <w:t>and</w:t>
      </w:r>
      <w:r w:rsidR="00B409C8" w:rsidRPr="00835A98">
        <w:rPr>
          <w:rFonts w:ascii="Tahoma" w:hAnsi="Tahoma" w:cs="Tahoma"/>
        </w:rPr>
        <w:t xml:space="preserve"> pass</w:t>
      </w:r>
      <w:r w:rsidR="00261119" w:rsidRPr="00835A98">
        <w:rPr>
          <w:rFonts w:ascii="Tahoma" w:hAnsi="Tahoma" w:cs="Tahoma"/>
        </w:rPr>
        <w:t xml:space="preserve"> 10/14 stations (or &gt; 70% of stations) </w:t>
      </w:r>
    </w:p>
    <w:p w14:paraId="7C1B6719" w14:textId="77777777" w:rsidR="007F6358" w:rsidRPr="00835A98" w:rsidRDefault="007F6358" w:rsidP="007F6358">
      <w:pPr>
        <w:jc w:val="both"/>
        <w:rPr>
          <w:rFonts w:ascii="Tahoma" w:hAnsi="Tahoma" w:cs="Tahoma"/>
        </w:rPr>
      </w:pPr>
    </w:p>
    <w:p w14:paraId="7CCF3298" w14:textId="6BE63806" w:rsidR="00AE701A" w:rsidRPr="00835A98" w:rsidRDefault="00AE701A" w:rsidP="00E13320">
      <w:pPr>
        <w:pStyle w:val="Heading3"/>
        <w:rPr>
          <w:rFonts w:ascii="Tahoma" w:hAnsi="Tahoma" w:cs="Tahoma"/>
          <w:sz w:val="28"/>
        </w:rPr>
      </w:pPr>
      <w:bookmarkStart w:id="14" w:name="_Toc506365571"/>
      <w:r w:rsidRPr="00835A98">
        <w:rPr>
          <w:rFonts w:ascii="Tahoma" w:hAnsi="Tahoma" w:cs="Tahoma"/>
          <w:sz w:val="28"/>
        </w:rPr>
        <w:t>Making an application to take the PA National Examination</w:t>
      </w:r>
      <w:bookmarkEnd w:id="14"/>
    </w:p>
    <w:p w14:paraId="33D4DF24" w14:textId="77777777" w:rsidR="00AE701A" w:rsidRPr="00835A98" w:rsidRDefault="00AE701A" w:rsidP="00AE701A">
      <w:pPr>
        <w:pStyle w:val="Heading4"/>
        <w:rPr>
          <w:rFonts w:ascii="Tahoma" w:hAnsi="Tahoma" w:cs="Tahoma"/>
        </w:rPr>
      </w:pPr>
      <w:bookmarkStart w:id="15" w:name="_Toc506365572"/>
      <w:r w:rsidRPr="00835A98">
        <w:rPr>
          <w:rFonts w:ascii="Tahoma" w:hAnsi="Tahoma" w:cs="Tahoma"/>
        </w:rPr>
        <w:t>Eligibility</w:t>
      </w:r>
      <w:bookmarkEnd w:id="15"/>
      <w:r w:rsidRPr="00835A98">
        <w:rPr>
          <w:rFonts w:ascii="Tahoma" w:hAnsi="Tahoma" w:cs="Tahoma"/>
        </w:rPr>
        <w:t xml:space="preserve"> </w:t>
      </w:r>
    </w:p>
    <w:p w14:paraId="08812D8A" w14:textId="77777777" w:rsidR="00AE701A" w:rsidRPr="00835A98" w:rsidRDefault="00AE701A" w:rsidP="00AE701A">
      <w:pPr>
        <w:jc w:val="both"/>
        <w:rPr>
          <w:rFonts w:ascii="Tahoma" w:hAnsi="Tahoma" w:cs="Tahoma"/>
        </w:rPr>
      </w:pPr>
    </w:p>
    <w:p w14:paraId="0B804B21" w14:textId="72E80F7E" w:rsidR="00AE701A" w:rsidRPr="00835A98" w:rsidRDefault="00AE701A" w:rsidP="00AE701A">
      <w:pPr>
        <w:jc w:val="both"/>
        <w:rPr>
          <w:rFonts w:ascii="Tahoma" w:hAnsi="Tahoma" w:cs="Tahoma"/>
        </w:rPr>
      </w:pPr>
      <w:r w:rsidRPr="00835A98">
        <w:rPr>
          <w:rFonts w:ascii="Tahoma" w:hAnsi="Tahoma" w:cs="Tahoma"/>
        </w:rPr>
        <w:t xml:space="preserve">The PA National Certification Examination (UK) has been designed for candidates who have completed the requirements of a university programme in Physician Associate studies, within the UK education system. Examinations are held across the UK, and candidates may have to travel to undertake the examination. </w:t>
      </w:r>
    </w:p>
    <w:p w14:paraId="53CEE609" w14:textId="77777777" w:rsidR="00AE701A" w:rsidRPr="00835A98" w:rsidRDefault="00AE701A" w:rsidP="00AE701A">
      <w:pPr>
        <w:pStyle w:val="Heading4"/>
        <w:rPr>
          <w:rFonts w:ascii="Tahoma" w:hAnsi="Tahoma" w:cs="Tahoma"/>
        </w:rPr>
      </w:pPr>
      <w:bookmarkStart w:id="16" w:name="_Toc506365573"/>
      <w:r w:rsidRPr="00835A98">
        <w:rPr>
          <w:rFonts w:ascii="Tahoma" w:hAnsi="Tahoma" w:cs="Tahoma"/>
        </w:rPr>
        <w:t>Application process</w:t>
      </w:r>
      <w:bookmarkEnd w:id="16"/>
    </w:p>
    <w:p w14:paraId="435BD830" w14:textId="77777777" w:rsidR="00AE701A" w:rsidRPr="00835A98" w:rsidRDefault="00AE701A" w:rsidP="00AE701A">
      <w:pPr>
        <w:jc w:val="both"/>
        <w:rPr>
          <w:rFonts w:ascii="Tahoma" w:hAnsi="Tahoma" w:cs="Tahoma"/>
        </w:rPr>
      </w:pPr>
    </w:p>
    <w:p w14:paraId="430C3E2F" w14:textId="7A002713" w:rsidR="00AE701A" w:rsidRPr="00835A98" w:rsidRDefault="00AE701A" w:rsidP="00AE701A">
      <w:pPr>
        <w:jc w:val="both"/>
        <w:rPr>
          <w:rFonts w:ascii="Tahoma" w:hAnsi="Tahoma" w:cs="Tahoma"/>
        </w:rPr>
      </w:pPr>
      <w:r w:rsidRPr="00835A98">
        <w:rPr>
          <w:rFonts w:ascii="Tahoma" w:hAnsi="Tahoma" w:cs="Tahoma"/>
        </w:rPr>
        <w:t xml:space="preserve">Students currently registered on a UK PA programme </w:t>
      </w:r>
      <w:r w:rsidR="00612C53" w:rsidRPr="00835A98">
        <w:rPr>
          <w:rFonts w:ascii="Tahoma" w:hAnsi="Tahoma" w:cs="Tahoma"/>
        </w:rPr>
        <w:t xml:space="preserve">can </w:t>
      </w:r>
      <w:r w:rsidRPr="00835A98">
        <w:rPr>
          <w:rFonts w:ascii="Tahoma" w:hAnsi="Tahoma" w:cs="Tahoma"/>
        </w:rPr>
        <w:t>enter the PA National Examination after completion of the requirements of their course</w:t>
      </w:r>
      <w:r w:rsidR="00612C53" w:rsidRPr="00835A98">
        <w:rPr>
          <w:rFonts w:ascii="Tahoma" w:hAnsi="Tahoma" w:cs="Tahoma"/>
        </w:rPr>
        <w:t xml:space="preserve"> (confirmation of the university examination board is a requirement prior to the exam)</w:t>
      </w:r>
      <w:r w:rsidRPr="00835A98">
        <w:rPr>
          <w:rFonts w:ascii="Tahoma" w:hAnsi="Tahoma" w:cs="Tahoma"/>
        </w:rPr>
        <w:t xml:space="preserve">. </w:t>
      </w:r>
    </w:p>
    <w:p w14:paraId="47BA5F99" w14:textId="77777777" w:rsidR="00AE701A" w:rsidRPr="00835A98" w:rsidRDefault="00AE701A" w:rsidP="00A720E8">
      <w:pPr>
        <w:pStyle w:val="Heading4"/>
        <w:rPr>
          <w:rFonts w:ascii="Tahoma" w:hAnsi="Tahoma" w:cs="Tahoma"/>
        </w:rPr>
      </w:pPr>
      <w:bookmarkStart w:id="17" w:name="_Toc506365574"/>
      <w:r w:rsidRPr="00835A98">
        <w:rPr>
          <w:rFonts w:ascii="Tahoma" w:hAnsi="Tahoma" w:cs="Tahoma"/>
        </w:rPr>
        <w:t>Fees</w:t>
      </w:r>
      <w:bookmarkEnd w:id="17"/>
    </w:p>
    <w:p w14:paraId="53F25835" w14:textId="77777777" w:rsidR="00AE701A" w:rsidRPr="00835A98" w:rsidRDefault="00AE701A" w:rsidP="00AE701A">
      <w:pPr>
        <w:rPr>
          <w:rFonts w:ascii="Tahoma" w:hAnsi="Tahoma" w:cs="Tahoma"/>
        </w:rPr>
      </w:pPr>
    </w:p>
    <w:p w14:paraId="132ECB1D" w14:textId="77777777" w:rsidR="009D6F4A" w:rsidRPr="00835A98" w:rsidRDefault="009D6F4A" w:rsidP="00AE701A">
      <w:pPr>
        <w:rPr>
          <w:rFonts w:ascii="Tahoma" w:hAnsi="Tahoma" w:cs="Tahoma"/>
        </w:rPr>
      </w:pPr>
      <w:r w:rsidRPr="00835A98">
        <w:rPr>
          <w:rFonts w:ascii="Tahoma" w:hAnsi="Tahoma" w:cs="Tahoma"/>
        </w:rPr>
        <w:t>The current fees for the examination are stated below. The FPA reserves the right to review these fees annually.</w:t>
      </w:r>
    </w:p>
    <w:p w14:paraId="0532D38E" w14:textId="77777777" w:rsidR="009D6F4A" w:rsidRPr="00835A98" w:rsidRDefault="009D6F4A" w:rsidP="00AE701A">
      <w:pPr>
        <w:rPr>
          <w:rFonts w:ascii="Tahoma" w:hAnsi="Tahoma" w:cs="Tahoma"/>
        </w:rPr>
      </w:pPr>
    </w:p>
    <w:p w14:paraId="09EAB506" w14:textId="65CB46C8" w:rsidR="00AE701A" w:rsidRPr="00835A98" w:rsidRDefault="00AE701A" w:rsidP="00AE701A">
      <w:pPr>
        <w:rPr>
          <w:rFonts w:ascii="Tahoma" w:hAnsi="Tahoma" w:cs="Tahoma"/>
        </w:rPr>
      </w:pPr>
      <w:r w:rsidRPr="00835A98">
        <w:rPr>
          <w:rFonts w:ascii="Tahoma" w:hAnsi="Tahoma" w:cs="Tahoma"/>
        </w:rPr>
        <w:t>OSCE £</w:t>
      </w:r>
      <w:r w:rsidR="007027DE" w:rsidRPr="00835A98">
        <w:rPr>
          <w:rFonts w:ascii="Tahoma" w:hAnsi="Tahoma" w:cs="Tahoma"/>
        </w:rPr>
        <w:t>3</w:t>
      </w:r>
      <w:r w:rsidRPr="00835A98">
        <w:rPr>
          <w:rFonts w:ascii="Tahoma" w:hAnsi="Tahoma" w:cs="Tahoma"/>
        </w:rPr>
        <w:t>50</w:t>
      </w:r>
    </w:p>
    <w:p w14:paraId="0C2F50C5" w14:textId="77777777" w:rsidR="00AE701A" w:rsidRPr="00835A98" w:rsidRDefault="00AE701A" w:rsidP="00AE701A">
      <w:pPr>
        <w:rPr>
          <w:rFonts w:ascii="Tahoma" w:hAnsi="Tahoma" w:cs="Tahoma"/>
        </w:rPr>
      </w:pPr>
      <w:r w:rsidRPr="00835A98">
        <w:rPr>
          <w:rFonts w:ascii="Tahoma" w:hAnsi="Tahoma" w:cs="Tahoma"/>
        </w:rPr>
        <w:t xml:space="preserve">Written exam </w:t>
      </w:r>
      <w:r w:rsidR="009D6F4A" w:rsidRPr="00835A98">
        <w:rPr>
          <w:rFonts w:ascii="Tahoma" w:hAnsi="Tahoma" w:cs="Tahoma"/>
        </w:rPr>
        <w:t>£</w:t>
      </w:r>
      <w:r w:rsidRPr="00835A98">
        <w:rPr>
          <w:rFonts w:ascii="Tahoma" w:hAnsi="Tahoma" w:cs="Tahoma"/>
        </w:rPr>
        <w:t>150</w:t>
      </w:r>
    </w:p>
    <w:p w14:paraId="0E3A41C7" w14:textId="77777777" w:rsidR="00AE701A" w:rsidRPr="00835A98" w:rsidRDefault="00AE701A" w:rsidP="00AE701A">
      <w:pPr>
        <w:rPr>
          <w:rFonts w:ascii="Tahoma" w:hAnsi="Tahoma" w:cs="Tahoma"/>
        </w:rPr>
      </w:pPr>
      <w:r w:rsidRPr="00835A98">
        <w:rPr>
          <w:rFonts w:ascii="Tahoma" w:hAnsi="Tahoma" w:cs="Tahoma"/>
        </w:rPr>
        <w:t>Recertification exam £250</w:t>
      </w:r>
    </w:p>
    <w:p w14:paraId="6BFA2936" w14:textId="77777777" w:rsidR="009D6F4A" w:rsidRPr="00835A98" w:rsidRDefault="009D6F4A" w:rsidP="00AE701A">
      <w:pPr>
        <w:rPr>
          <w:rFonts w:ascii="Tahoma" w:hAnsi="Tahoma" w:cs="Tahoma"/>
        </w:rPr>
      </w:pPr>
    </w:p>
    <w:p w14:paraId="58B32E22" w14:textId="33BB35BF" w:rsidR="00AE701A" w:rsidRPr="00835A98" w:rsidRDefault="009D6F4A" w:rsidP="00AE701A">
      <w:pPr>
        <w:jc w:val="both"/>
        <w:rPr>
          <w:rFonts w:ascii="Tahoma" w:hAnsi="Tahoma" w:cs="Tahoma"/>
        </w:rPr>
      </w:pPr>
      <w:r w:rsidRPr="00835A98">
        <w:rPr>
          <w:rFonts w:ascii="Tahoma" w:hAnsi="Tahoma" w:cs="Tahoma"/>
        </w:rPr>
        <w:t>Fees must have been received and be cleared in advance.</w:t>
      </w:r>
    </w:p>
    <w:p w14:paraId="522CE988" w14:textId="77777777" w:rsidR="00E13320" w:rsidRPr="00835A98" w:rsidRDefault="00E13320" w:rsidP="00AE701A">
      <w:pPr>
        <w:jc w:val="both"/>
        <w:rPr>
          <w:rFonts w:ascii="Tahoma" w:hAnsi="Tahoma" w:cs="Tahoma"/>
        </w:rPr>
      </w:pPr>
    </w:p>
    <w:p w14:paraId="6CFDB53A" w14:textId="77777777" w:rsidR="00AE701A" w:rsidRPr="00835A98" w:rsidRDefault="00AE701A" w:rsidP="00A720E8">
      <w:pPr>
        <w:pStyle w:val="Heading4"/>
        <w:rPr>
          <w:rFonts w:ascii="Tahoma" w:hAnsi="Tahoma" w:cs="Tahoma"/>
        </w:rPr>
      </w:pPr>
      <w:bookmarkStart w:id="18" w:name="_Toc506365575"/>
      <w:r w:rsidRPr="00835A98">
        <w:rPr>
          <w:rFonts w:ascii="Tahoma" w:hAnsi="Tahoma" w:cs="Tahoma"/>
        </w:rPr>
        <w:t xml:space="preserve">Withdrawal of an application for the </w:t>
      </w:r>
      <w:r w:rsidR="009D6F4A" w:rsidRPr="00835A98">
        <w:rPr>
          <w:rFonts w:ascii="Tahoma" w:hAnsi="Tahoma" w:cs="Tahoma"/>
        </w:rPr>
        <w:t xml:space="preserve">written examination </w:t>
      </w:r>
      <w:r w:rsidRPr="00835A98">
        <w:rPr>
          <w:rFonts w:ascii="Tahoma" w:hAnsi="Tahoma" w:cs="Tahoma"/>
        </w:rPr>
        <w:t>and</w:t>
      </w:r>
      <w:r w:rsidR="009D6F4A" w:rsidRPr="00835A98">
        <w:rPr>
          <w:rFonts w:ascii="Tahoma" w:hAnsi="Tahoma" w:cs="Tahoma"/>
        </w:rPr>
        <w:t>/</w:t>
      </w:r>
      <w:r w:rsidRPr="00835A98">
        <w:rPr>
          <w:rFonts w:ascii="Tahoma" w:hAnsi="Tahoma" w:cs="Tahoma"/>
        </w:rPr>
        <w:t xml:space="preserve"> or OSCE</w:t>
      </w:r>
      <w:bookmarkEnd w:id="18"/>
    </w:p>
    <w:p w14:paraId="5C1E5AF8" w14:textId="77777777" w:rsidR="00AE701A" w:rsidRPr="00835A98" w:rsidRDefault="00AE701A" w:rsidP="00AE701A">
      <w:pPr>
        <w:jc w:val="both"/>
        <w:rPr>
          <w:rFonts w:ascii="Tahoma" w:hAnsi="Tahoma" w:cs="Tahoma"/>
        </w:rPr>
      </w:pPr>
    </w:p>
    <w:p w14:paraId="1394C153" w14:textId="0D8C4E73" w:rsidR="00AE701A" w:rsidRPr="00835A98" w:rsidRDefault="00AE701A" w:rsidP="00AE701A">
      <w:pPr>
        <w:jc w:val="both"/>
        <w:rPr>
          <w:rFonts w:ascii="Tahoma" w:hAnsi="Tahoma" w:cs="Tahoma"/>
        </w:rPr>
      </w:pPr>
      <w:r w:rsidRPr="00835A98">
        <w:rPr>
          <w:rFonts w:ascii="Tahoma" w:hAnsi="Tahoma" w:cs="Tahoma"/>
        </w:rPr>
        <w:t xml:space="preserve">Candidates who wish to withdraw from a sitting of the PA National Certification Examination (UK) must inform the </w:t>
      </w:r>
      <w:r w:rsidR="009D6F4A" w:rsidRPr="00835A98">
        <w:rPr>
          <w:rFonts w:ascii="Tahoma" w:hAnsi="Tahoma" w:cs="Tahoma"/>
        </w:rPr>
        <w:t xml:space="preserve">FPA </w:t>
      </w:r>
      <w:r w:rsidRPr="00835A98">
        <w:rPr>
          <w:rFonts w:ascii="Tahoma" w:hAnsi="Tahoma" w:cs="Tahoma"/>
        </w:rPr>
        <w:t xml:space="preserve">in writing, by post or email. </w:t>
      </w:r>
      <w:r w:rsidR="009D6F4A" w:rsidRPr="00835A98">
        <w:rPr>
          <w:rFonts w:ascii="Tahoma" w:hAnsi="Tahoma" w:cs="Tahoma"/>
        </w:rPr>
        <w:t>There will be no cancellation fee for those candidates who applied for sitting the exam, but subsequently found out that they didn’t achieve the required level to pass their PA programme.</w:t>
      </w:r>
    </w:p>
    <w:p w14:paraId="4CC94FD7" w14:textId="77777777" w:rsidR="00AE701A" w:rsidRPr="00835A98" w:rsidRDefault="00AE701A" w:rsidP="00AE701A">
      <w:pPr>
        <w:jc w:val="both"/>
        <w:rPr>
          <w:rFonts w:ascii="Tahoma" w:hAnsi="Tahoma" w:cs="Tahoma"/>
        </w:rPr>
      </w:pPr>
    </w:p>
    <w:p w14:paraId="6208B7E8" w14:textId="2D4A6B40" w:rsidR="00AE701A" w:rsidRPr="00835A98" w:rsidRDefault="00AE701A" w:rsidP="00AE701A">
      <w:pPr>
        <w:jc w:val="both"/>
        <w:rPr>
          <w:rFonts w:ascii="Tahoma" w:hAnsi="Tahoma" w:cs="Tahoma"/>
        </w:rPr>
      </w:pPr>
      <w:r w:rsidRPr="00835A98">
        <w:rPr>
          <w:rFonts w:ascii="Tahoma" w:hAnsi="Tahoma" w:cs="Tahoma"/>
        </w:rPr>
        <w:t xml:space="preserve">Candidates for the PA National </w:t>
      </w:r>
      <w:r w:rsidR="00D32EF6" w:rsidRPr="00835A98">
        <w:rPr>
          <w:rFonts w:ascii="Tahoma" w:hAnsi="Tahoma" w:cs="Tahoma"/>
        </w:rPr>
        <w:t>C</w:t>
      </w:r>
      <w:r w:rsidRPr="00835A98">
        <w:rPr>
          <w:rFonts w:ascii="Tahoma" w:hAnsi="Tahoma" w:cs="Tahoma"/>
        </w:rPr>
        <w:t xml:space="preserve">ertification Examination (UK) </w:t>
      </w:r>
      <w:r w:rsidR="00A54BD9" w:rsidRPr="00835A98">
        <w:rPr>
          <w:rFonts w:ascii="Tahoma" w:hAnsi="Tahoma" w:cs="Tahoma"/>
        </w:rPr>
        <w:t>will</w:t>
      </w:r>
      <w:r w:rsidRPr="00835A98">
        <w:rPr>
          <w:rFonts w:ascii="Tahoma" w:hAnsi="Tahoma" w:cs="Tahoma"/>
        </w:rPr>
        <w:t xml:space="preserve"> be permitted to take the assessment at a subsequent sitting for no additional fee if notice of </w:t>
      </w:r>
      <w:r w:rsidRPr="00835A98">
        <w:rPr>
          <w:rFonts w:ascii="Tahoma" w:hAnsi="Tahoma" w:cs="Tahoma"/>
        </w:rPr>
        <w:lastRenderedPageBreak/>
        <w:t xml:space="preserve">withdrawal is </w:t>
      </w:r>
      <w:r w:rsidR="009D6F4A" w:rsidRPr="00835A98">
        <w:rPr>
          <w:rFonts w:ascii="Tahoma" w:hAnsi="Tahoma" w:cs="Tahoma"/>
        </w:rPr>
        <w:t>received at least 2 weeks before the exam</w:t>
      </w:r>
      <w:r w:rsidRPr="00835A98">
        <w:rPr>
          <w:rFonts w:ascii="Tahoma" w:hAnsi="Tahoma" w:cs="Tahoma"/>
        </w:rPr>
        <w:t xml:space="preserve">. </w:t>
      </w:r>
      <w:r w:rsidR="00850B71">
        <w:rPr>
          <w:rFonts w:ascii="Tahoma" w:hAnsi="Tahoma" w:cs="Tahoma"/>
        </w:rPr>
        <w:t>Candidates who withdraw and do not intend on taking the assessment at a subsequent sitting are eligible for a refund less a £25 administration fee.</w:t>
      </w:r>
    </w:p>
    <w:p w14:paraId="03842018" w14:textId="77777777" w:rsidR="00D32EF6" w:rsidRPr="00835A98" w:rsidRDefault="00D32EF6" w:rsidP="00AE701A">
      <w:pPr>
        <w:jc w:val="both"/>
        <w:rPr>
          <w:rFonts w:ascii="Tahoma" w:hAnsi="Tahoma" w:cs="Tahoma"/>
        </w:rPr>
      </w:pPr>
    </w:p>
    <w:p w14:paraId="7ECFDFE7" w14:textId="3AF79BF5" w:rsidR="00AE701A" w:rsidRPr="00835A98" w:rsidRDefault="009D6F4A" w:rsidP="00AE701A">
      <w:pPr>
        <w:jc w:val="both"/>
        <w:rPr>
          <w:rFonts w:ascii="Tahoma" w:hAnsi="Tahoma" w:cs="Tahoma"/>
        </w:rPr>
      </w:pPr>
      <w:r w:rsidRPr="00835A98">
        <w:rPr>
          <w:rFonts w:ascii="Tahoma" w:hAnsi="Tahoma" w:cs="Tahoma"/>
        </w:rPr>
        <w:t xml:space="preserve">It is </w:t>
      </w:r>
      <w:r w:rsidR="00AE701A" w:rsidRPr="00835A98">
        <w:rPr>
          <w:rFonts w:ascii="Tahoma" w:hAnsi="Tahoma" w:cs="Tahoma"/>
        </w:rPr>
        <w:t xml:space="preserve">at the discretion </w:t>
      </w:r>
      <w:r w:rsidR="00D93CAA">
        <w:rPr>
          <w:rFonts w:ascii="Tahoma" w:hAnsi="Tahoma" w:cs="Tahoma"/>
        </w:rPr>
        <w:t>of the PA National Examination s</w:t>
      </w:r>
      <w:r w:rsidR="00AE701A" w:rsidRPr="00835A98">
        <w:rPr>
          <w:rFonts w:ascii="Tahoma" w:hAnsi="Tahoma" w:cs="Tahoma"/>
        </w:rPr>
        <w:t>ub-committee</w:t>
      </w:r>
      <w:r w:rsidRPr="00835A98">
        <w:rPr>
          <w:rFonts w:ascii="Tahoma" w:hAnsi="Tahoma" w:cs="Tahoma"/>
        </w:rPr>
        <w:t xml:space="preserve"> to decide about the cancellation fee where a candidate withdraws from an assessment because of mitigating circumstances or pregnancy related </w:t>
      </w:r>
      <w:r w:rsidR="00F317DD" w:rsidRPr="00835A98">
        <w:rPr>
          <w:rFonts w:ascii="Tahoma" w:hAnsi="Tahoma" w:cs="Tahoma"/>
        </w:rPr>
        <w:t>problems or a certified illness</w:t>
      </w:r>
      <w:r w:rsidRPr="00835A98">
        <w:rPr>
          <w:rFonts w:ascii="Tahoma" w:hAnsi="Tahoma" w:cs="Tahoma"/>
        </w:rPr>
        <w:t xml:space="preserve">. </w:t>
      </w:r>
    </w:p>
    <w:p w14:paraId="07CDA10D" w14:textId="77777777" w:rsidR="00AE701A" w:rsidRPr="00835A98" w:rsidRDefault="00AE701A" w:rsidP="00AE701A">
      <w:pPr>
        <w:jc w:val="both"/>
        <w:rPr>
          <w:rFonts w:ascii="Tahoma" w:hAnsi="Tahoma" w:cs="Tahoma"/>
        </w:rPr>
      </w:pPr>
    </w:p>
    <w:p w14:paraId="76A81436" w14:textId="77777777" w:rsidR="00AE701A" w:rsidRPr="00835A98" w:rsidRDefault="000527B6" w:rsidP="00AE701A">
      <w:pPr>
        <w:pStyle w:val="Heading3"/>
        <w:rPr>
          <w:rFonts w:ascii="Tahoma" w:hAnsi="Tahoma" w:cs="Tahoma"/>
        </w:rPr>
      </w:pPr>
      <w:bookmarkStart w:id="19" w:name="_Toc506365576"/>
      <w:r w:rsidRPr="00835A98">
        <w:rPr>
          <w:rFonts w:ascii="Tahoma" w:hAnsi="Tahoma" w:cs="Tahoma"/>
          <w:sz w:val="28"/>
        </w:rPr>
        <w:t>Reasonable adjustment</w:t>
      </w:r>
      <w:bookmarkEnd w:id="19"/>
      <w:r w:rsidRPr="00835A98">
        <w:rPr>
          <w:rFonts w:ascii="Tahoma" w:hAnsi="Tahoma" w:cs="Tahoma"/>
          <w:sz w:val="28"/>
        </w:rPr>
        <w:t xml:space="preserve"> </w:t>
      </w:r>
    </w:p>
    <w:p w14:paraId="291C4711" w14:textId="77777777" w:rsidR="00AE701A" w:rsidRPr="00835A98" w:rsidRDefault="00AE701A" w:rsidP="00AE701A">
      <w:pPr>
        <w:jc w:val="both"/>
        <w:rPr>
          <w:rFonts w:ascii="Tahoma" w:hAnsi="Tahoma" w:cs="Tahoma"/>
        </w:rPr>
      </w:pPr>
    </w:p>
    <w:p w14:paraId="5665DAC9" w14:textId="194FAB29" w:rsidR="000527B6" w:rsidRPr="00835A98" w:rsidRDefault="000527B6" w:rsidP="00A720E8">
      <w:pPr>
        <w:jc w:val="both"/>
        <w:rPr>
          <w:rFonts w:ascii="Tahoma" w:hAnsi="Tahoma" w:cs="Tahoma"/>
        </w:rPr>
      </w:pPr>
      <w:r w:rsidRPr="00835A98">
        <w:rPr>
          <w:rFonts w:ascii="Tahoma" w:hAnsi="Tahoma" w:cs="Tahoma"/>
        </w:rPr>
        <w:t>Candidates who have a disability, for example a visual impairment or dyslexia within the scope of the</w:t>
      </w:r>
      <w:r w:rsidRPr="00835A98">
        <w:rPr>
          <w:rStyle w:val="apple-converted-space"/>
          <w:rFonts w:ascii="Tahoma" w:hAnsi="Tahoma" w:cs="Tahoma"/>
          <w:color w:val="333333"/>
        </w:rPr>
        <w:t> </w:t>
      </w:r>
      <w:hyperlink r:id="rId9" w:history="1">
        <w:r w:rsidRPr="00835A98">
          <w:rPr>
            <w:rStyle w:val="Hyperlink"/>
            <w:rFonts w:ascii="Tahoma" w:hAnsi="Tahoma" w:cs="Tahoma"/>
          </w:rPr>
          <w:t>Equality Act 2010</w:t>
        </w:r>
      </w:hyperlink>
      <w:r w:rsidRPr="00835A98">
        <w:rPr>
          <w:rFonts w:ascii="Tahoma" w:hAnsi="Tahoma" w:cs="Tahoma"/>
        </w:rPr>
        <w:t xml:space="preserve">, </w:t>
      </w:r>
      <w:r w:rsidR="00F317DD" w:rsidRPr="00835A98">
        <w:rPr>
          <w:rFonts w:ascii="Tahoma" w:hAnsi="Tahoma" w:cs="Tahoma"/>
        </w:rPr>
        <w:t xml:space="preserve">should inform the FPA in advance; </w:t>
      </w:r>
      <w:r w:rsidRPr="00835A98">
        <w:rPr>
          <w:rFonts w:ascii="Tahoma" w:hAnsi="Tahoma" w:cs="Tahoma"/>
        </w:rPr>
        <w:t xml:space="preserve">we may be able to make </w:t>
      </w:r>
      <w:r w:rsidR="00F317DD" w:rsidRPr="00835A98">
        <w:rPr>
          <w:rFonts w:ascii="Tahoma" w:hAnsi="Tahoma" w:cs="Tahoma"/>
        </w:rPr>
        <w:t xml:space="preserve">reasonable </w:t>
      </w:r>
      <w:r w:rsidRPr="00835A98">
        <w:rPr>
          <w:rFonts w:ascii="Tahoma" w:hAnsi="Tahoma" w:cs="Tahoma"/>
        </w:rPr>
        <w:t xml:space="preserve">adjustments to the exam arrangements, such as producing information in large print. </w:t>
      </w:r>
    </w:p>
    <w:p w14:paraId="1C872252" w14:textId="63C5764E" w:rsidR="00AE701A" w:rsidRPr="00835A98" w:rsidRDefault="00AE701A" w:rsidP="00AE701A">
      <w:pPr>
        <w:jc w:val="both"/>
        <w:rPr>
          <w:rFonts w:ascii="Tahoma" w:hAnsi="Tahoma" w:cs="Tahoma"/>
        </w:rPr>
      </w:pPr>
      <w:r w:rsidRPr="00835A98">
        <w:rPr>
          <w:rFonts w:ascii="Tahoma" w:hAnsi="Tahoma" w:cs="Tahoma"/>
        </w:rPr>
        <w:t>These adjustments will not entail the lowering of standards of assessment nor will they exempt candidates from demonstrating that they ar</w:t>
      </w:r>
      <w:r w:rsidR="00850B71">
        <w:rPr>
          <w:rFonts w:ascii="Tahoma" w:hAnsi="Tahoma" w:cs="Tahoma"/>
        </w:rPr>
        <w:t>e fit to practic</w:t>
      </w:r>
      <w:r w:rsidRPr="00835A98">
        <w:rPr>
          <w:rFonts w:ascii="Tahoma" w:hAnsi="Tahoma" w:cs="Tahoma"/>
        </w:rPr>
        <w:t>e independently as a Physician Associate in the UK.</w:t>
      </w:r>
    </w:p>
    <w:p w14:paraId="073C5A57" w14:textId="77777777" w:rsidR="00AE701A" w:rsidRPr="00835A98" w:rsidRDefault="00AE701A" w:rsidP="00AE701A">
      <w:pPr>
        <w:jc w:val="both"/>
        <w:rPr>
          <w:rFonts w:ascii="Tahoma" w:hAnsi="Tahoma" w:cs="Tahoma"/>
        </w:rPr>
      </w:pPr>
    </w:p>
    <w:p w14:paraId="31627813" w14:textId="77777777" w:rsidR="00AE701A" w:rsidRPr="00835A98" w:rsidRDefault="009D6F4A" w:rsidP="00AE701A">
      <w:pPr>
        <w:rPr>
          <w:rFonts w:ascii="Tahoma" w:hAnsi="Tahoma" w:cs="Tahoma"/>
        </w:rPr>
      </w:pPr>
      <w:r w:rsidRPr="00835A98">
        <w:rPr>
          <w:rFonts w:ascii="Tahoma" w:hAnsi="Tahoma" w:cs="Tahoma"/>
        </w:rPr>
        <w:t xml:space="preserve">All candidates have to inform the FPA </w:t>
      </w:r>
      <w:r w:rsidRPr="00835A98">
        <w:rPr>
          <w:rFonts w:ascii="Tahoma" w:hAnsi="Tahoma" w:cs="Tahoma"/>
          <w:b/>
        </w:rPr>
        <w:t>at least two weeks</w:t>
      </w:r>
      <w:r w:rsidRPr="00835A98">
        <w:rPr>
          <w:rFonts w:ascii="Tahoma" w:hAnsi="Tahoma" w:cs="Tahoma"/>
        </w:rPr>
        <w:t xml:space="preserve"> before the exam if they require reasonable adjustments during the exam</w:t>
      </w:r>
      <w:r w:rsidR="00AE701A" w:rsidRPr="00835A98">
        <w:rPr>
          <w:rFonts w:ascii="Tahoma" w:hAnsi="Tahoma" w:cs="Tahoma"/>
        </w:rPr>
        <w:t xml:space="preserve">. </w:t>
      </w:r>
    </w:p>
    <w:p w14:paraId="29A53AC9" w14:textId="77777777" w:rsidR="00AE701A" w:rsidRPr="00835A98" w:rsidRDefault="00AE701A" w:rsidP="00AE701A">
      <w:pPr>
        <w:jc w:val="both"/>
        <w:rPr>
          <w:rFonts w:ascii="Tahoma" w:hAnsi="Tahoma" w:cs="Tahoma"/>
        </w:rPr>
      </w:pPr>
    </w:p>
    <w:p w14:paraId="49F66758" w14:textId="61613BAC" w:rsidR="00AE701A" w:rsidRPr="00835A98" w:rsidRDefault="00412F2A" w:rsidP="00AE701A">
      <w:pPr>
        <w:jc w:val="both"/>
        <w:rPr>
          <w:rFonts w:ascii="Tahoma" w:hAnsi="Tahoma" w:cs="Tahoma"/>
        </w:rPr>
      </w:pPr>
      <w:r w:rsidRPr="00835A98">
        <w:rPr>
          <w:rFonts w:ascii="Tahoma" w:hAnsi="Tahoma" w:cs="Tahoma"/>
        </w:rPr>
        <w:t xml:space="preserve">Please refer to the </w:t>
      </w:r>
      <w:hyperlink r:id="rId10" w:history="1">
        <w:r w:rsidRPr="00835A98">
          <w:rPr>
            <w:rStyle w:val="Hyperlink"/>
            <w:rFonts w:ascii="Tahoma" w:hAnsi="Tahoma" w:cs="Tahoma"/>
          </w:rPr>
          <w:t>Reasonable Adjustment Policy</w:t>
        </w:r>
      </w:hyperlink>
      <w:r w:rsidRPr="00835A98">
        <w:rPr>
          <w:rFonts w:ascii="Tahoma" w:hAnsi="Tahoma" w:cs="Tahoma"/>
        </w:rPr>
        <w:t xml:space="preserve"> for further information. </w:t>
      </w:r>
    </w:p>
    <w:p w14:paraId="1298E3DB" w14:textId="77777777" w:rsidR="008F32D2" w:rsidRPr="00835A98" w:rsidRDefault="008F32D2" w:rsidP="00AE701A">
      <w:pPr>
        <w:jc w:val="both"/>
        <w:rPr>
          <w:rFonts w:ascii="Tahoma" w:hAnsi="Tahoma" w:cs="Tahoma"/>
        </w:rPr>
      </w:pPr>
    </w:p>
    <w:p w14:paraId="0CE76620" w14:textId="77777777" w:rsidR="00AE701A" w:rsidRPr="00835A98" w:rsidRDefault="00AE701A" w:rsidP="00AE701A">
      <w:pPr>
        <w:pStyle w:val="Heading3"/>
        <w:rPr>
          <w:rFonts w:ascii="Tahoma" w:hAnsi="Tahoma" w:cs="Tahoma"/>
          <w:sz w:val="28"/>
        </w:rPr>
      </w:pPr>
      <w:bookmarkStart w:id="20" w:name="_Toc506365577"/>
      <w:r w:rsidRPr="00835A98">
        <w:rPr>
          <w:rFonts w:ascii="Tahoma" w:hAnsi="Tahoma" w:cs="Tahoma"/>
          <w:sz w:val="28"/>
        </w:rPr>
        <w:t>Mitigating circumstances</w:t>
      </w:r>
      <w:bookmarkEnd w:id="20"/>
    </w:p>
    <w:p w14:paraId="24459439" w14:textId="77777777" w:rsidR="00AE701A" w:rsidRPr="00835A98" w:rsidRDefault="00AE701A" w:rsidP="00AE701A">
      <w:pPr>
        <w:jc w:val="both"/>
        <w:rPr>
          <w:rFonts w:ascii="Tahoma" w:hAnsi="Tahoma" w:cs="Tahoma"/>
        </w:rPr>
      </w:pPr>
    </w:p>
    <w:p w14:paraId="1C5403D5" w14:textId="744022A4" w:rsidR="00AE701A" w:rsidRPr="00835A98" w:rsidRDefault="00AE701A" w:rsidP="00AE701A">
      <w:pPr>
        <w:jc w:val="both"/>
        <w:rPr>
          <w:rFonts w:ascii="Tahoma" w:hAnsi="Tahoma" w:cs="Tahoma"/>
        </w:rPr>
      </w:pPr>
      <w:r w:rsidRPr="00835A98">
        <w:rPr>
          <w:rFonts w:ascii="Tahoma" w:hAnsi="Tahoma" w:cs="Tahoma"/>
        </w:rPr>
        <w:t xml:space="preserve">Candidates with accepted mitigating circumstances are deemed not to have sat the initial examination. Mitigating circumstances will not result in additional marks being awarded. However, candidates who report mitigating circumstances </w:t>
      </w:r>
      <w:r w:rsidR="00E97447" w:rsidRPr="00835A98">
        <w:rPr>
          <w:rFonts w:ascii="Tahoma" w:hAnsi="Tahoma" w:cs="Tahoma"/>
        </w:rPr>
        <w:t xml:space="preserve">using the </w:t>
      </w:r>
      <w:hyperlink r:id="rId11" w:history="1">
        <w:r w:rsidR="00E97447" w:rsidRPr="00835A98">
          <w:rPr>
            <w:rStyle w:val="Hyperlink"/>
            <w:rFonts w:ascii="Tahoma" w:hAnsi="Tahoma" w:cs="Tahoma"/>
          </w:rPr>
          <w:t>Mitigating Circumstances Request Form</w:t>
        </w:r>
      </w:hyperlink>
      <w:r w:rsidR="00E97447" w:rsidRPr="00835A98">
        <w:rPr>
          <w:rFonts w:ascii="Tahoma" w:hAnsi="Tahoma" w:cs="Tahoma"/>
        </w:rPr>
        <w:t xml:space="preserve"> </w:t>
      </w:r>
      <w:r w:rsidRPr="00835A98">
        <w:rPr>
          <w:rFonts w:ascii="Tahoma" w:hAnsi="Tahoma" w:cs="Tahoma"/>
        </w:rPr>
        <w:t xml:space="preserve">that are accepted by the PA National Examination Sub-committee may, under the following </w:t>
      </w:r>
      <w:r w:rsidR="00412F2A" w:rsidRPr="00835A98">
        <w:rPr>
          <w:rFonts w:ascii="Tahoma" w:hAnsi="Tahoma" w:cs="Tahoma"/>
        </w:rPr>
        <w:t>r</w:t>
      </w:r>
      <w:r w:rsidRPr="00835A98">
        <w:rPr>
          <w:rFonts w:ascii="Tahoma" w:hAnsi="Tahoma" w:cs="Tahoma"/>
        </w:rPr>
        <w:t xml:space="preserve">egulations, have the fees for a re-sit waived, and/or be permitted to take the </w:t>
      </w:r>
      <w:r w:rsidR="00D93CAA">
        <w:rPr>
          <w:rFonts w:ascii="Tahoma" w:hAnsi="Tahoma" w:cs="Tahoma"/>
        </w:rPr>
        <w:t>SBA</w:t>
      </w:r>
      <w:r w:rsidRPr="00835A98">
        <w:rPr>
          <w:rFonts w:ascii="Tahoma" w:hAnsi="Tahoma" w:cs="Tahoma"/>
        </w:rPr>
        <w:t xml:space="preserve"> and</w:t>
      </w:r>
      <w:r w:rsidR="00D93CAA">
        <w:rPr>
          <w:rFonts w:ascii="Tahoma" w:hAnsi="Tahoma" w:cs="Tahoma"/>
        </w:rPr>
        <w:t>/ or</w:t>
      </w:r>
      <w:r w:rsidRPr="00835A98">
        <w:rPr>
          <w:rFonts w:ascii="Tahoma" w:hAnsi="Tahoma" w:cs="Tahoma"/>
        </w:rPr>
        <w:t xml:space="preserve"> OSCE once more. </w:t>
      </w:r>
    </w:p>
    <w:p w14:paraId="5E23D3E6" w14:textId="77777777" w:rsidR="00AE701A" w:rsidRPr="00835A98" w:rsidRDefault="00AE701A" w:rsidP="00AE701A">
      <w:pPr>
        <w:jc w:val="both"/>
        <w:rPr>
          <w:rFonts w:ascii="Tahoma" w:hAnsi="Tahoma" w:cs="Tahoma"/>
        </w:rPr>
      </w:pPr>
    </w:p>
    <w:p w14:paraId="1F851060" w14:textId="0ABAF3CA" w:rsidR="00AE701A" w:rsidRPr="00835A98" w:rsidRDefault="00F866E1" w:rsidP="00AE701A">
      <w:pPr>
        <w:jc w:val="both"/>
        <w:rPr>
          <w:rFonts w:ascii="Tahoma" w:hAnsi="Tahoma" w:cs="Tahoma"/>
        </w:rPr>
      </w:pPr>
      <w:r w:rsidRPr="00835A98">
        <w:rPr>
          <w:rFonts w:ascii="Tahoma" w:hAnsi="Tahoma" w:cs="Tahoma"/>
        </w:rPr>
        <w:t>The PA National Examination</w:t>
      </w:r>
      <w:r w:rsidR="00D93CAA">
        <w:rPr>
          <w:rFonts w:ascii="Tahoma" w:hAnsi="Tahoma" w:cs="Tahoma"/>
        </w:rPr>
        <w:t xml:space="preserve"> s</w:t>
      </w:r>
      <w:r w:rsidR="00AE701A" w:rsidRPr="00835A98">
        <w:rPr>
          <w:rFonts w:ascii="Tahoma" w:hAnsi="Tahoma" w:cs="Tahoma"/>
        </w:rPr>
        <w:t xml:space="preserve">ub-committee would normally expect a candidate who believed that their performance was likely to be affected by mitigating circumstances arising </w:t>
      </w:r>
      <w:r w:rsidR="00AE701A" w:rsidRPr="00835A98">
        <w:rPr>
          <w:rFonts w:ascii="Tahoma" w:hAnsi="Tahoma" w:cs="Tahoma"/>
          <w:b/>
        </w:rPr>
        <w:t xml:space="preserve">before </w:t>
      </w:r>
      <w:r w:rsidR="00AE701A" w:rsidRPr="00835A98">
        <w:rPr>
          <w:rFonts w:ascii="Tahoma" w:hAnsi="Tahoma" w:cs="Tahoma"/>
        </w:rPr>
        <w:t>an assessment to withdraw from that sitting and re-sit at a later date</w:t>
      </w:r>
      <w:r w:rsidR="00E97447" w:rsidRPr="00835A98">
        <w:rPr>
          <w:rFonts w:ascii="Tahoma" w:hAnsi="Tahoma" w:cs="Tahoma"/>
        </w:rPr>
        <w:t xml:space="preserve"> by using the using the </w:t>
      </w:r>
      <w:hyperlink r:id="rId12" w:history="1">
        <w:r w:rsidR="00E97447" w:rsidRPr="00835A98">
          <w:rPr>
            <w:rStyle w:val="Hyperlink"/>
            <w:rFonts w:ascii="Tahoma" w:hAnsi="Tahoma" w:cs="Tahoma"/>
          </w:rPr>
          <w:t>Mitigating Circumstances Request Form</w:t>
        </w:r>
      </w:hyperlink>
      <w:r w:rsidR="00AE701A" w:rsidRPr="00835A98">
        <w:rPr>
          <w:rFonts w:ascii="Tahoma" w:hAnsi="Tahoma" w:cs="Tahoma"/>
        </w:rPr>
        <w:t xml:space="preserve">. </w:t>
      </w:r>
    </w:p>
    <w:p w14:paraId="4ED1E2FA" w14:textId="77777777" w:rsidR="00AE701A" w:rsidRPr="00835A98" w:rsidRDefault="00AE701A" w:rsidP="00AE701A">
      <w:pPr>
        <w:jc w:val="both"/>
        <w:rPr>
          <w:rFonts w:ascii="Tahoma" w:hAnsi="Tahoma" w:cs="Tahoma"/>
        </w:rPr>
      </w:pPr>
    </w:p>
    <w:p w14:paraId="64FD822F" w14:textId="77777777" w:rsidR="00AE701A" w:rsidRPr="00835A98" w:rsidRDefault="00AE701A" w:rsidP="00AE701A">
      <w:pPr>
        <w:jc w:val="both"/>
        <w:rPr>
          <w:rFonts w:ascii="Tahoma" w:hAnsi="Tahoma" w:cs="Tahoma"/>
        </w:rPr>
      </w:pPr>
      <w:r w:rsidRPr="00835A98">
        <w:rPr>
          <w:rFonts w:ascii="Tahoma" w:hAnsi="Tahoma" w:cs="Tahoma"/>
        </w:rPr>
        <w:t xml:space="preserve">If mitigating circumstances arise </w:t>
      </w:r>
      <w:r w:rsidRPr="00835A98">
        <w:rPr>
          <w:rFonts w:ascii="Tahoma" w:hAnsi="Tahoma" w:cs="Tahoma"/>
          <w:b/>
        </w:rPr>
        <w:t>during</w:t>
      </w:r>
      <w:r w:rsidRPr="00835A98">
        <w:rPr>
          <w:rFonts w:ascii="Tahoma" w:hAnsi="Tahoma" w:cs="Tahoma"/>
        </w:rPr>
        <w:t xml:space="preserve"> the course of an assessment which the candidate believes are having a material, detrimental effect on their performance, the candidate would be expected to withdraw from the sitting and re-sit at a later date. </w:t>
      </w:r>
    </w:p>
    <w:p w14:paraId="6C783E75" w14:textId="77777777" w:rsidR="00AE701A" w:rsidRPr="00835A98" w:rsidRDefault="00AE701A" w:rsidP="00AE701A">
      <w:pPr>
        <w:jc w:val="both"/>
        <w:rPr>
          <w:rFonts w:ascii="Tahoma" w:hAnsi="Tahoma" w:cs="Tahoma"/>
        </w:rPr>
      </w:pPr>
    </w:p>
    <w:p w14:paraId="5C00F23B" w14:textId="77777777" w:rsidR="00AE701A" w:rsidRPr="00835A98" w:rsidRDefault="00AE701A" w:rsidP="00AE701A">
      <w:pPr>
        <w:jc w:val="both"/>
        <w:rPr>
          <w:rFonts w:ascii="Tahoma" w:hAnsi="Tahoma" w:cs="Tahoma"/>
        </w:rPr>
      </w:pPr>
      <w:r w:rsidRPr="00835A98">
        <w:rPr>
          <w:rFonts w:ascii="Tahoma" w:hAnsi="Tahoma" w:cs="Tahoma"/>
        </w:rPr>
        <w:t xml:space="preserve">If a candidate decides to proceed with an assessment even though s/he believes that mitigating circumstances are having an </w:t>
      </w:r>
      <w:r w:rsidR="003E696B" w:rsidRPr="00835A98">
        <w:rPr>
          <w:rFonts w:ascii="Tahoma" w:hAnsi="Tahoma" w:cs="Tahoma"/>
        </w:rPr>
        <w:t>effect</w:t>
      </w:r>
      <w:r w:rsidRPr="00835A98">
        <w:rPr>
          <w:rFonts w:ascii="Tahoma" w:hAnsi="Tahoma" w:cs="Tahoma"/>
        </w:rPr>
        <w:t xml:space="preserve"> on their performance, then the mitigating circumstances </w:t>
      </w:r>
      <w:r w:rsidRPr="00835A98">
        <w:rPr>
          <w:rFonts w:ascii="Tahoma" w:hAnsi="Tahoma" w:cs="Tahoma"/>
          <w:b/>
        </w:rPr>
        <w:t>must be reported</w:t>
      </w:r>
      <w:r w:rsidRPr="00835A98">
        <w:rPr>
          <w:rFonts w:ascii="Tahoma" w:hAnsi="Tahoma" w:cs="Tahoma"/>
        </w:rPr>
        <w:t xml:space="preserve"> to the </w:t>
      </w:r>
      <w:r w:rsidR="00D32EF6" w:rsidRPr="00835A98">
        <w:rPr>
          <w:rFonts w:ascii="Tahoma" w:hAnsi="Tahoma" w:cs="Tahoma"/>
        </w:rPr>
        <w:t>Chief Invigilator</w:t>
      </w:r>
      <w:r w:rsidRPr="00835A98">
        <w:rPr>
          <w:rFonts w:ascii="Tahoma" w:hAnsi="Tahoma" w:cs="Tahoma"/>
        </w:rPr>
        <w:t xml:space="preserve"> or invigilator who will complete a contemporaneous record which will be signed by the candidate. </w:t>
      </w:r>
    </w:p>
    <w:p w14:paraId="2B59B8A5" w14:textId="77777777" w:rsidR="00AE701A" w:rsidRPr="00835A98" w:rsidRDefault="00AE701A" w:rsidP="00AE701A">
      <w:pPr>
        <w:jc w:val="both"/>
        <w:rPr>
          <w:rFonts w:ascii="Tahoma" w:hAnsi="Tahoma" w:cs="Tahoma"/>
        </w:rPr>
      </w:pPr>
    </w:p>
    <w:p w14:paraId="2C0D6B68" w14:textId="3A129802" w:rsidR="00AE701A" w:rsidRPr="00835A98" w:rsidRDefault="00AE701A" w:rsidP="00AE701A">
      <w:pPr>
        <w:jc w:val="both"/>
        <w:rPr>
          <w:rFonts w:ascii="Tahoma" w:hAnsi="Tahoma" w:cs="Tahoma"/>
        </w:rPr>
      </w:pPr>
      <w:r w:rsidRPr="00835A98">
        <w:rPr>
          <w:rFonts w:ascii="Tahoma" w:hAnsi="Tahoma" w:cs="Tahoma"/>
        </w:rPr>
        <w:lastRenderedPageBreak/>
        <w:t xml:space="preserve">Candidates reporting mitigating circumstances during an assessment will not normally be allowed any additional time to complete an assessment unless an error of process on the part </w:t>
      </w:r>
      <w:r w:rsidR="00D93CAA">
        <w:rPr>
          <w:rFonts w:ascii="Tahoma" w:hAnsi="Tahoma" w:cs="Tahoma"/>
        </w:rPr>
        <w:t>of the PA National Examination s</w:t>
      </w:r>
      <w:r w:rsidRPr="00835A98">
        <w:rPr>
          <w:rFonts w:ascii="Tahoma" w:hAnsi="Tahoma" w:cs="Tahoma"/>
        </w:rPr>
        <w:t>ub-committee or test centre has denied them the full time to complete the assessment.</w:t>
      </w:r>
    </w:p>
    <w:p w14:paraId="19DE49FA" w14:textId="77777777" w:rsidR="00AE701A" w:rsidRPr="00835A98" w:rsidRDefault="00AE701A" w:rsidP="00AE701A">
      <w:pPr>
        <w:jc w:val="both"/>
        <w:rPr>
          <w:rFonts w:ascii="Tahoma" w:hAnsi="Tahoma" w:cs="Tahoma"/>
        </w:rPr>
      </w:pPr>
    </w:p>
    <w:p w14:paraId="7FC8C373" w14:textId="77777777" w:rsidR="00AE701A" w:rsidRPr="00835A98" w:rsidRDefault="00AE701A" w:rsidP="00AE701A">
      <w:pPr>
        <w:jc w:val="both"/>
        <w:rPr>
          <w:rFonts w:ascii="Tahoma" w:hAnsi="Tahoma" w:cs="Tahoma"/>
        </w:rPr>
      </w:pPr>
      <w:r w:rsidRPr="00835A98">
        <w:rPr>
          <w:rFonts w:ascii="Tahoma" w:hAnsi="Tahoma" w:cs="Tahoma"/>
        </w:rPr>
        <w:t xml:space="preserve">All reports of mitigating circumstances should be submitted to the </w:t>
      </w:r>
      <w:r w:rsidR="000527B6" w:rsidRPr="00835A98">
        <w:rPr>
          <w:rFonts w:ascii="Tahoma" w:hAnsi="Tahoma" w:cs="Tahoma"/>
        </w:rPr>
        <w:t>FPA</w:t>
      </w:r>
      <w:r w:rsidRPr="00835A98">
        <w:rPr>
          <w:rFonts w:ascii="Tahoma" w:hAnsi="Tahoma" w:cs="Tahoma"/>
        </w:rPr>
        <w:t xml:space="preserve"> as soon as the circumstances arise or as soon as possible thereafter and no later than two working days after the assessment takes place. </w:t>
      </w:r>
    </w:p>
    <w:p w14:paraId="53FF057E" w14:textId="77777777" w:rsidR="00AE701A" w:rsidRPr="00835A98" w:rsidRDefault="00AE701A" w:rsidP="00AE701A">
      <w:pPr>
        <w:jc w:val="both"/>
        <w:rPr>
          <w:rFonts w:ascii="Tahoma" w:hAnsi="Tahoma" w:cs="Tahoma"/>
        </w:rPr>
      </w:pPr>
    </w:p>
    <w:p w14:paraId="467BB80C" w14:textId="002DCAC3" w:rsidR="00AE701A" w:rsidRPr="00835A98" w:rsidRDefault="00AE701A" w:rsidP="00AE701A">
      <w:pPr>
        <w:jc w:val="both"/>
        <w:rPr>
          <w:rFonts w:ascii="Tahoma" w:hAnsi="Tahoma" w:cs="Tahoma"/>
        </w:rPr>
      </w:pPr>
      <w:r w:rsidRPr="00835A98">
        <w:rPr>
          <w:rFonts w:ascii="Tahoma" w:hAnsi="Tahoma" w:cs="Tahoma"/>
        </w:rPr>
        <w:t xml:space="preserve">A PA National Examination </w:t>
      </w:r>
      <w:hyperlink r:id="rId13" w:history="1">
        <w:r w:rsidRPr="00835A98">
          <w:rPr>
            <w:rStyle w:val="Hyperlink"/>
            <w:rFonts w:ascii="Tahoma" w:hAnsi="Tahoma" w:cs="Tahoma"/>
          </w:rPr>
          <w:t>Mitigating Circumstances Form</w:t>
        </w:r>
      </w:hyperlink>
      <w:r w:rsidRPr="00835A98">
        <w:rPr>
          <w:rFonts w:ascii="Tahoma" w:hAnsi="Tahoma" w:cs="Tahoma"/>
        </w:rPr>
        <w:t xml:space="preserve"> must be completed and compelling</w:t>
      </w:r>
      <w:r w:rsidRPr="00835A98">
        <w:rPr>
          <w:rFonts w:ascii="Tahoma" w:hAnsi="Tahoma" w:cs="Tahoma"/>
          <w:color w:val="002060"/>
        </w:rPr>
        <w:t>,</w:t>
      </w:r>
      <w:r w:rsidRPr="00835A98">
        <w:rPr>
          <w:rFonts w:ascii="Tahoma" w:hAnsi="Tahoma" w:cs="Tahoma"/>
        </w:rPr>
        <w:t xml:space="preserve"> independent, written evidence of the mitigating circumstances must be provided. No report of mitigating circumstances, submitted after the publication of results, will be considered</w:t>
      </w:r>
      <w:r w:rsidR="000527B6" w:rsidRPr="00835A98">
        <w:rPr>
          <w:rFonts w:ascii="Tahoma" w:hAnsi="Tahoma" w:cs="Tahoma"/>
        </w:rPr>
        <w:t>.</w:t>
      </w:r>
      <w:r w:rsidRPr="00835A98">
        <w:rPr>
          <w:rFonts w:ascii="Tahoma" w:hAnsi="Tahoma" w:cs="Tahoma"/>
        </w:rPr>
        <w:t xml:space="preserve"> </w:t>
      </w:r>
    </w:p>
    <w:p w14:paraId="13506C25" w14:textId="77777777" w:rsidR="00AE701A" w:rsidRPr="00835A98" w:rsidRDefault="00AE701A" w:rsidP="00AE701A">
      <w:pPr>
        <w:jc w:val="both"/>
        <w:rPr>
          <w:rFonts w:ascii="Tahoma" w:hAnsi="Tahoma" w:cs="Tahoma"/>
        </w:rPr>
      </w:pPr>
    </w:p>
    <w:p w14:paraId="0F517B5F" w14:textId="3FA3B5C6" w:rsidR="00AE701A" w:rsidRPr="00835A98" w:rsidRDefault="00AE701A" w:rsidP="00AE701A">
      <w:pPr>
        <w:jc w:val="both"/>
        <w:rPr>
          <w:rFonts w:ascii="Tahoma" w:hAnsi="Tahoma" w:cs="Tahoma"/>
        </w:rPr>
      </w:pPr>
      <w:r w:rsidRPr="00835A98">
        <w:rPr>
          <w:rFonts w:ascii="Tahoma" w:hAnsi="Tahoma" w:cs="Tahoma"/>
        </w:rPr>
        <w:t xml:space="preserve">All reports of mitigating circumstances will be considered by a panel including the </w:t>
      </w:r>
      <w:r w:rsidR="000527B6" w:rsidRPr="00835A98">
        <w:rPr>
          <w:rFonts w:ascii="Tahoma" w:hAnsi="Tahoma" w:cs="Tahoma"/>
        </w:rPr>
        <w:t xml:space="preserve">FPA and the </w:t>
      </w:r>
      <w:r w:rsidRPr="00835A98">
        <w:rPr>
          <w:rFonts w:ascii="Tahoma" w:hAnsi="Tahoma" w:cs="Tahoma"/>
        </w:rPr>
        <w:t xml:space="preserve">Chair </w:t>
      </w:r>
      <w:r w:rsidR="00D93CAA">
        <w:rPr>
          <w:rFonts w:ascii="Tahoma" w:hAnsi="Tahoma" w:cs="Tahoma"/>
        </w:rPr>
        <w:t>of the PA National Examination s</w:t>
      </w:r>
      <w:r w:rsidRPr="00835A98">
        <w:rPr>
          <w:rFonts w:ascii="Tahoma" w:hAnsi="Tahoma" w:cs="Tahoma"/>
        </w:rPr>
        <w:t>ub-committee, or a nominated deputy, who may c</w:t>
      </w:r>
      <w:r w:rsidR="003E696B" w:rsidRPr="00835A98">
        <w:rPr>
          <w:rFonts w:ascii="Tahoma" w:hAnsi="Tahoma" w:cs="Tahoma"/>
        </w:rPr>
        <w:t xml:space="preserve">onsult others as they see fit. </w:t>
      </w:r>
    </w:p>
    <w:p w14:paraId="43F69A44" w14:textId="77777777" w:rsidR="00C60F9A" w:rsidRPr="00835A98" w:rsidRDefault="00C60F9A" w:rsidP="00AE701A">
      <w:pPr>
        <w:jc w:val="both"/>
        <w:rPr>
          <w:rFonts w:ascii="Tahoma" w:hAnsi="Tahoma" w:cs="Tahoma"/>
        </w:rPr>
      </w:pPr>
    </w:p>
    <w:p w14:paraId="668909BA" w14:textId="77777777" w:rsidR="00AE701A" w:rsidRPr="00835A98" w:rsidRDefault="00AE701A" w:rsidP="00C60F9A">
      <w:pPr>
        <w:pStyle w:val="Heading3"/>
        <w:rPr>
          <w:rFonts w:ascii="Tahoma" w:hAnsi="Tahoma" w:cs="Tahoma"/>
          <w:sz w:val="28"/>
        </w:rPr>
      </w:pPr>
      <w:bookmarkStart w:id="21" w:name="_Toc506365578"/>
      <w:r w:rsidRPr="00835A98">
        <w:rPr>
          <w:rFonts w:ascii="Tahoma" w:hAnsi="Tahoma" w:cs="Tahoma"/>
          <w:sz w:val="28"/>
        </w:rPr>
        <w:t>Conduct of assessments</w:t>
      </w:r>
      <w:bookmarkEnd w:id="21"/>
    </w:p>
    <w:p w14:paraId="32471B68" w14:textId="77777777" w:rsidR="00AE701A" w:rsidRPr="00835A98" w:rsidRDefault="00AE701A" w:rsidP="00AE701A">
      <w:pPr>
        <w:jc w:val="both"/>
        <w:rPr>
          <w:rFonts w:ascii="Tahoma" w:hAnsi="Tahoma" w:cs="Tahoma"/>
        </w:rPr>
      </w:pPr>
    </w:p>
    <w:p w14:paraId="6CF341C4" w14:textId="0E50D5E3" w:rsidR="00AE701A" w:rsidRPr="00835A98" w:rsidRDefault="00AE701A" w:rsidP="00AE701A">
      <w:pPr>
        <w:jc w:val="both"/>
        <w:rPr>
          <w:rFonts w:ascii="Tahoma" w:hAnsi="Tahoma" w:cs="Tahoma"/>
        </w:rPr>
      </w:pPr>
      <w:r w:rsidRPr="00835A98">
        <w:rPr>
          <w:rFonts w:ascii="Tahoma" w:hAnsi="Tahoma" w:cs="Tahoma"/>
        </w:rPr>
        <w:t xml:space="preserve">Candidates are expected to comply with the PA National Examination </w:t>
      </w:r>
      <w:r w:rsidR="00412F2A" w:rsidRPr="00835A98">
        <w:rPr>
          <w:rFonts w:ascii="Tahoma" w:hAnsi="Tahoma" w:cs="Tahoma"/>
        </w:rPr>
        <w:t>Regulations</w:t>
      </w:r>
      <w:r w:rsidR="003C45C3" w:rsidRPr="00835A98">
        <w:rPr>
          <w:rFonts w:ascii="Tahoma" w:hAnsi="Tahoma" w:cs="Tahoma"/>
        </w:rPr>
        <w:t xml:space="preserve"> and the </w:t>
      </w:r>
      <w:hyperlink r:id="rId14" w:history="1">
        <w:r w:rsidR="003C45C3" w:rsidRPr="00835A98">
          <w:rPr>
            <w:rStyle w:val="Hyperlink"/>
            <w:rFonts w:ascii="Tahoma" w:hAnsi="Tahoma" w:cs="Tahoma"/>
          </w:rPr>
          <w:t>Code of Conduct for Examination Candidates</w:t>
        </w:r>
      </w:hyperlink>
      <w:r w:rsidR="00FD32C2" w:rsidRPr="00835A98">
        <w:rPr>
          <w:rFonts w:ascii="Tahoma" w:hAnsi="Tahoma" w:cs="Tahoma"/>
        </w:rPr>
        <w:t xml:space="preserve"> in addition to the below rules.</w:t>
      </w:r>
    </w:p>
    <w:p w14:paraId="4B2EE600" w14:textId="77777777" w:rsidR="00AE701A" w:rsidRPr="00835A98" w:rsidRDefault="00AE701A" w:rsidP="00AE701A">
      <w:pPr>
        <w:jc w:val="both"/>
        <w:rPr>
          <w:rFonts w:ascii="Tahoma" w:hAnsi="Tahoma" w:cs="Tahoma"/>
        </w:rPr>
      </w:pPr>
    </w:p>
    <w:p w14:paraId="613A7A1F" w14:textId="77777777" w:rsidR="00AE701A" w:rsidRPr="00835A98" w:rsidRDefault="00AE701A" w:rsidP="00AE701A">
      <w:pPr>
        <w:jc w:val="both"/>
        <w:rPr>
          <w:rFonts w:ascii="Tahoma" w:hAnsi="Tahoma" w:cs="Tahoma"/>
        </w:rPr>
      </w:pPr>
      <w:r w:rsidRPr="00835A98">
        <w:rPr>
          <w:rFonts w:ascii="Tahoma" w:hAnsi="Tahoma" w:cs="Tahoma"/>
        </w:rPr>
        <w:t>As a condition of participating in an assessment, invigilators, examiners</w:t>
      </w:r>
      <w:r w:rsidR="000527B6" w:rsidRPr="00835A98">
        <w:rPr>
          <w:rFonts w:ascii="Tahoma" w:hAnsi="Tahoma" w:cs="Tahoma"/>
        </w:rPr>
        <w:t>, role players</w:t>
      </w:r>
      <w:r w:rsidR="009733EF" w:rsidRPr="00835A98">
        <w:rPr>
          <w:rFonts w:ascii="Tahoma" w:hAnsi="Tahoma" w:cs="Tahoma"/>
        </w:rPr>
        <w:t>/patients</w:t>
      </w:r>
      <w:r w:rsidRPr="00835A98">
        <w:rPr>
          <w:rFonts w:ascii="Tahoma" w:hAnsi="Tahoma" w:cs="Tahoma"/>
        </w:rPr>
        <w:t xml:space="preserve"> and </w:t>
      </w:r>
      <w:r w:rsidR="009733EF" w:rsidRPr="00835A98">
        <w:rPr>
          <w:rFonts w:ascii="Tahoma" w:hAnsi="Tahoma" w:cs="Tahoma"/>
        </w:rPr>
        <w:t xml:space="preserve">candidates </w:t>
      </w:r>
      <w:r w:rsidRPr="00835A98">
        <w:rPr>
          <w:rFonts w:ascii="Tahoma" w:hAnsi="Tahoma" w:cs="Tahoma"/>
        </w:rPr>
        <w:t xml:space="preserve">agree not to disclose </w:t>
      </w:r>
      <w:r w:rsidR="009733EF" w:rsidRPr="00835A98">
        <w:rPr>
          <w:rFonts w:ascii="Tahoma" w:hAnsi="Tahoma" w:cs="Tahoma"/>
        </w:rPr>
        <w:t xml:space="preserve">any information about the </w:t>
      </w:r>
      <w:r w:rsidRPr="00835A98">
        <w:rPr>
          <w:rFonts w:ascii="Tahoma" w:hAnsi="Tahoma" w:cs="Tahoma"/>
        </w:rPr>
        <w:t xml:space="preserve">assessment </w:t>
      </w:r>
      <w:r w:rsidR="009733EF" w:rsidRPr="00835A98">
        <w:rPr>
          <w:rFonts w:ascii="Tahoma" w:hAnsi="Tahoma" w:cs="Tahoma"/>
        </w:rPr>
        <w:t xml:space="preserve">or its </w:t>
      </w:r>
      <w:r w:rsidRPr="00835A98">
        <w:rPr>
          <w:rFonts w:ascii="Tahoma" w:hAnsi="Tahoma" w:cs="Tahoma"/>
        </w:rPr>
        <w:t xml:space="preserve">material. </w:t>
      </w:r>
    </w:p>
    <w:p w14:paraId="1B6BD539" w14:textId="77777777" w:rsidR="00AE701A" w:rsidRPr="00835A98" w:rsidRDefault="00AE701A" w:rsidP="00AE701A">
      <w:pPr>
        <w:jc w:val="both"/>
        <w:rPr>
          <w:rFonts w:ascii="Tahoma" w:hAnsi="Tahoma" w:cs="Tahoma"/>
        </w:rPr>
      </w:pPr>
    </w:p>
    <w:p w14:paraId="12DFBD02" w14:textId="77777777" w:rsidR="00AE701A" w:rsidRPr="00835A98" w:rsidRDefault="00AE701A" w:rsidP="00C60F9A">
      <w:pPr>
        <w:pStyle w:val="Heading4"/>
        <w:rPr>
          <w:rFonts w:ascii="Tahoma" w:hAnsi="Tahoma" w:cs="Tahoma"/>
        </w:rPr>
      </w:pPr>
      <w:bookmarkStart w:id="22" w:name="_Toc506365579"/>
      <w:r w:rsidRPr="00835A98">
        <w:rPr>
          <w:rFonts w:ascii="Tahoma" w:hAnsi="Tahoma" w:cs="Tahoma"/>
        </w:rPr>
        <w:t>Before the assessment</w:t>
      </w:r>
      <w:bookmarkEnd w:id="22"/>
    </w:p>
    <w:p w14:paraId="2C62AC47" w14:textId="77777777" w:rsidR="00AE701A" w:rsidRPr="00835A98" w:rsidRDefault="00AE701A" w:rsidP="00AE701A">
      <w:pPr>
        <w:jc w:val="both"/>
        <w:rPr>
          <w:rFonts w:ascii="Tahoma" w:hAnsi="Tahoma" w:cs="Tahoma"/>
        </w:rPr>
      </w:pPr>
    </w:p>
    <w:p w14:paraId="6077DC42" w14:textId="02BBC541" w:rsidR="00AE701A" w:rsidRPr="00835A98" w:rsidRDefault="00AE701A" w:rsidP="00AE701A">
      <w:pPr>
        <w:jc w:val="both"/>
        <w:rPr>
          <w:rFonts w:ascii="Tahoma" w:hAnsi="Tahoma" w:cs="Tahoma"/>
        </w:rPr>
      </w:pPr>
      <w:r w:rsidRPr="00835A98">
        <w:rPr>
          <w:rFonts w:ascii="Tahoma" w:hAnsi="Tahoma" w:cs="Tahoma"/>
        </w:rPr>
        <w:t>Candidates are expected to arrive at venue on or before the time specified by the</w:t>
      </w:r>
      <w:r w:rsidR="00D93CAA">
        <w:rPr>
          <w:rFonts w:ascii="Tahoma" w:hAnsi="Tahoma" w:cs="Tahoma"/>
        </w:rPr>
        <w:t xml:space="preserve"> FPA</w:t>
      </w:r>
      <w:r w:rsidRPr="00835A98">
        <w:rPr>
          <w:rFonts w:ascii="Tahoma" w:hAnsi="Tahoma" w:cs="Tahoma"/>
        </w:rPr>
        <w:t>.</w:t>
      </w:r>
    </w:p>
    <w:p w14:paraId="7149C037" w14:textId="77777777" w:rsidR="00AE701A" w:rsidRPr="00835A98" w:rsidRDefault="00AE701A" w:rsidP="00AE701A">
      <w:pPr>
        <w:jc w:val="both"/>
        <w:rPr>
          <w:rFonts w:ascii="Tahoma" w:hAnsi="Tahoma" w:cs="Tahoma"/>
        </w:rPr>
      </w:pPr>
    </w:p>
    <w:p w14:paraId="356001EE" w14:textId="77777777" w:rsidR="00AE701A" w:rsidRPr="00835A98" w:rsidRDefault="00AE701A" w:rsidP="00AE701A">
      <w:pPr>
        <w:jc w:val="both"/>
        <w:rPr>
          <w:rFonts w:ascii="Tahoma" w:hAnsi="Tahoma" w:cs="Tahoma"/>
        </w:rPr>
      </w:pPr>
      <w:r w:rsidRPr="00835A98">
        <w:rPr>
          <w:rFonts w:ascii="Tahoma" w:hAnsi="Tahoma" w:cs="Tahoma"/>
        </w:rPr>
        <w:t>Candidates who arrive late will not be permitted to take the assessment and will not be able to claim a refund of fees.</w:t>
      </w:r>
    </w:p>
    <w:p w14:paraId="3F36DC5B" w14:textId="77777777" w:rsidR="00AE701A" w:rsidRPr="00835A98" w:rsidRDefault="00AE701A" w:rsidP="00AE701A">
      <w:pPr>
        <w:jc w:val="both"/>
        <w:rPr>
          <w:rFonts w:ascii="Tahoma" w:hAnsi="Tahoma" w:cs="Tahoma"/>
        </w:rPr>
      </w:pPr>
    </w:p>
    <w:p w14:paraId="36B0612E" w14:textId="788B0CBA" w:rsidR="00AE701A" w:rsidRPr="00835A98" w:rsidRDefault="00AE701A" w:rsidP="00AE701A">
      <w:pPr>
        <w:jc w:val="both"/>
        <w:rPr>
          <w:rFonts w:ascii="Tahoma" w:hAnsi="Tahoma" w:cs="Tahoma"/>
        </w:rPr>
      </w:pPr>
      <w:r w:rsidRPr="00835A98">
        <w:rPr>
          <w:rFonts w:ascii="Tahoma" w:hAnsi="Tahoma" w:cs="Tahoma"/>
        </w:rPr>
        <w:t>Candidates will be asked to provide officials at</w:t>
      </w:r>
      <w:r w:rsidR="00D93CAA">
        <w:rPr>
          <w:rFonts w:ascii="Tahoma" w:hAnsi="Tahoma" w:cs="Tahoma"/>
        </w:rPr>
        <w:t xml:space="preserve"> the</w:t>
      </w:r>
      <w:r w:rsidRPr="00835A98">
        <w:rPr>
          <w:rFonts w:ascii="Tahoma" w:hAnsi="Tahoma" w:cs="Tahoma"/>
        </w:rPr>
        <w:t xml:space="preserve"> venue with photographic proof of </w:t>
      </w:r>
      <w:r w:rsidR="002F3829" w:rsidRPr="00835A98">
        <w:rPr>
          <w:rFonts w:ascii="Tahoma" w:hAnsi="Tahoma" w:cs="Tahoma"/>
        </w:rPr>
        <w:t xml:space="preserve">their </w:t>
      </w:r>
      <w:r w:rsidRPr="00835A98">
        <w:rPr>
          <w:rFonts w:ascii="Tahoma" w:hAnsi="Tahoma" w:cs="Tahoma"/>
        </w:rPr>
        <w:t xml:space="preserve">identity. If satisfactory proof of identity cannot be provided to the exam officials, the candidate may not be permitted to take the assessment and </w:t>
      </w:r>
      <w:r w:rsidR="00A54BD9" w:rsidRPr="00835A98">
        <w:rPr>
          <w:rFonts w:ascii="Tahoma" w:hAnsi="Tahoma" w:cs="Tahoma"/>
        </w:rPr>
        <w:t>will</w:t>
      </w:r>
      <w:r w:rsidRPr="00835A98">
        <w:rPr>
          <w:rFonts w:ascii="Tahoma" w:hAnsi="Tahoma" w:cs="Tahoma"/>
        </w:rPr>
        <w:t xml:space="preserve"> forfeit their application fee, if applicable. </w:t>
      </w:r>
    </w:p>
    <w:p w14:paraId="278CFE8D" w14:textId="77777777" w:rsidR="00AE701A" w:rsidRPr="00835A98" w:rsidRDefault="00AE701A" w:rsidP="00AE701A">
      <w:pPr>
        <w:jc w:val="both"/>
        <w:rPr>
          <w:rFonts w:ascii="Tahoma" w:hAnsi="Tahoma" w:cs="Tahoma"/>
        </w:rPr>
      </w:pPr>
    </w:p>
    <w:p w14:paraId="670E1CB8" w14:textId="77777777" w:rsidR="00AE701A" w:rsidRPr="00835A98" w:rsidRDefault="00AE701A" w:rsidP="00AE701A">
      <w:pPr>
        <w:jc w:val="both"/>
        <w:rPr>
          <w:rFonts w:ascii="Tahoma" w:hAnsi="Tahoma" w:cs="Tahoma"/>
        </w:rPr>
      </w:pPr>
      <w:r w:rsidRPr="00835A98">
        <w:rPr>
          <w:rFonts w:ascii="Tahoma" w:hAnsi="Tahoma" w:cs="Tahoma"/>
        </w:rPr>
        <w:t>The only item of equipment candidates will be allowed to take into the assessment is their stethoscope. All other equipment will be provided.</w:t>
      </w:r>
    </w:p>
    <w:p w14:paraId="2370B336" w14:textId="77777777" w:rsidR="00AE701A" w:rsidRPr="00835A98" w:rsidRDefault="00AE701A" w:rsidP="00AE701A">
      <w:pPr>
        <w:jc w:val="both"/>
        <w:rPr>
          <w:rFonts w:ascii="Tahoma" w:hAnsi="Tahoma" w:cs="Tahoma"/>
        </w:rPr>
      </w:pPr>
    </w:p>
    <w:p w14:paraId="3597D577" w14:textId="77777777" w:rsidR="00AE701A" w:rsidRPr="00835A98" w:rsidRDefault="00AE701A" w:rsidP="00C60F9A">
      <w:pPr>
        <w:pStyle w:val="Heading4"/>
        <w:rPr>
          <w:rFonts w:ascii="Tahoma" w:hAnsi="Tahoma" w:cs="Tahoma"/>
        </w:rPr>
      </w:pPr>
      <w:bookmarkStart w:id="23" w:name="_Toc506365580"/>
      <w:r w:rsidRPr="00835A98">
        <w:rPr>
          <w:rFonts w:ascii="Tahoma" w:hAnsi="Tahoma" w:cs="Tahoma"/>
        </w:rPr>
        <w:t>During the assessment</w:t>
      </w:r>
      <w:bookmarkEnd w:id="23"/>
    </w:p>
    <w:p w14:paraId="1CE50E93" w14:textId="77777777" w:rsidR="00AE701A" w:rsidRPr="00835A98" w:rsidRDefault="00AE701A" w:rsidP="00AE701A">
      <w:pPr>
        <w:jc w:val="both"/>
        <w:rPr>
          <w:rFonts w:ascii="Tahoma" w:hAnsi="Tahoma" w:cs="Tahoma"/>
        </w:rPr>
      </w:pPr>
    </w:p>
    <w:p w14:paraId="1A6CD6CD" w14:textId="77777777" w:rsidR="00AE701A" w:rsidRPr="00835A98" w:rsidRDefault="00AE701A" w:rsidP="00AE701A">
      <w:pPr>
        <w:jc w:val="both"/>
        <w:rPr>
          <w:rFonts w:ascii="Tahoma" w:hAnsi="Tahoma" w:cs="Tahoma"/>
        </w:rPr>
      </w:pPr>
      <w:r w:rsidRPr="00835A98">
        <w:rPr>
          <w:rFonts w:ascii="Tahoma" w:hAnsi="Tahoma" w:cs="Tahoma"/>
        </w:rPr>
        <w:lastRenderedPageBreak/>
        <w:t>Candidates must not communicate with anyone except officials directly involved in administering/delivering the assessment both during assessments and when entering or leaving the examination area.</w:t>
      </w:r>
    </w:p>
    <w:p w14:paraId="5C792F31" w14:textId="77777777" w:rsidR="00AE701A" w:rsidRPr="00835A98" w:rsidRDefault="00AE701A" w:rsidP="00AE701A">
      <w:pPr>
        <w:jc w:val="both"/>
        <w:rPr>
          <w:rFonts w:ascii="Tahoma" w:hAnsi="Tahoma" w:cs="Tahoma"/>
        </w:rPr>
      </w:pPr>
    </w:p>
    <w:p w14:paraId="301457E6" w14:textId="77777777" w:rsidR="00AE701A" w:rsidRPr="00835A98" w:rsidRDefault="00AE701A" w:rsidP="00AE701A">
      <w:pPr>
        <w:jc w:val="both"/>
        <w:rPr>
          <w:rFonts w:ascii="Tahoma" w:hAnsi="Tahoma" w:cs="Tahoma"/>
        </w:rPr>
      </w:pPr>
      <w:r w:rsidRPr="00835A98">
        <w:rPr>
          <w:rFonts w:ascii="Tahoma" w:hAnsi="Tahoma" w:cs="Tahoma"/>
        </w:rPr>
        <w:t>The following must not be brought into the room where the assessment is taking place:</w:t>
      </w:r>
    </w:p>
    <w:p w14:paraId="40AB07A2" w14:textId="77777777" w:rsidR="00C92D9A" w:rsidRPr="00835A98" w:rsidRDefault="00C92D9A" w:rsidP="00AE701A">
      <w:pPr>
        <w:jc w:val="both"/>
        <w:rPr>
          <w:rFonts w:ascii="Tahoma" w:hAnsi="Tahoma" w:cs="Tahoma"/>
        </w:rPr>
      </w:pPr>
    </w:p>
    <w:p w14:paraId="177CD804" w14:textId="77777777" w:rsidR="00AE701A" w:rsidRPr="00835A98" w:rsidRDefault="00AE701A" w:rsidP="00C60F9A">
      <w:pPr>
        <w:pStyle w:val="ListParagraph"/>
        <w:numPr>
          <w:ilvl w:val="0"/>
          <w:numId w:val="14"/>
        </w:numPr>
        <w:jc w:val="both"/>
        <w:rPr>
          <w:rFonts w:ascii="Tahoma" w:hAnsi="Tahoma" w:cs="Tahoma"/>
        </w:rPr>
      </w:pPr>
      <w:r w:rsidRPr="00835A98">
        <w:rPr>
          <w:rFonts w:ascii="Tahoma" w:hAnsi="Tahoma" w:cs="Tahoma"/>
        </w:rPr>
        <w:t>Any electronic or electrical equipment (including mobile phones)</w:t>
      </w:r>
    </w:p>
    <w:p w14:paraId="2B77D38B" w14:textId="77777777" w:rsidR="00AE701A" w:rsidRPr="00835A98" w:rsidRDefault="00AE701A" w:rsidP="00C60F9A">
      <w:pPr>
        <w:pStyle w:val="ListParagraph"/>
        <w:numPr>
          <w:ilvl w:val="0"/>
          <w:numId w:val="14"/>
        </w:numPr>
        <w:jc w:val="both"/>
        <w:rPr>
          <w:rFonts w:ascii="Tahoma" w:hAnsi="Tahoma" w:cs="Tahoma"/>
        </w:rPr>
      </w:pPr>
      <w:r w:rsidRPr="00835A98">
        <w:rPr>
          <w:rFonts w:ascii="Tahoma" w:hAnsi="Tahoma" w:cs="Tahoma"/>
        </w:rPr>
        <w:t>Paper of any kind</w:t>
      </w:r>
    </w:p>
    <w:p w14:paraId="2EFB36EA" w14:textId="77777777" w:rsidR="00AE701A" w:rsidRPr="00835A98" w:rsidRDefault="00AE701A" w:rsidP="00C60F9A">
      <w:pPr>
        <w:pStyle w:val="ListParagraph"/>
        <w:numPr>
          <w:ilvl w:val="0"/>
          <w:numId w:val="14"/>
        </w:numPr>
        <w:jc w:val="both"/>
        <w:rPr>
          <w:rFonts w:ascii="Tahoma" w:hAnsi="Tahoma" w:cs="Tahoma"/>
        </w:rPr>
      </w:pPr>
      <w:r w:rsidRPr="00835A98">
        <w:rPr>
          <w:rFonts w:ascii="Tahoma" w:hAnsi="Tahoma" w:cs="Tahoma"/>
        </w:rPr>
        <w:t>Bags</w:t>
      </w:r>
    </w:p>
    <w:p w14:paraId="76768A6B" w14:textId="77777777" w:rsidR="00AE701A" w:rsidRPr="00835A98" w:rsidRDefault="00AE701A" w:rsidP="00C60F9A">
      <w:pPr>
        <w:pStyle w:val="ListParagraph"/>
        <w:numPr>
          <w:ilvl w:val="0"/>
          <w:numId w:val="14"/>
        </w:numPr>
        <w:jc w:val="both"/>
        <w:rPr>
          <w:rFonts w:ascii="Tahoma" w:hAnsi="Tahoma" w:cs="Tahoma"/>
        </w:rPr>
      </w:pPr>
      <w:r w:rsidRPr="00835A98">
        <w:rPr>
          <w:rFonts w:ascii="Tahoma" w:hAnsi="Tahoma" w:cs="Tahoma"/>
        </w:rPr>
        <w:t xml:space="preserve">Coats </w:t>
      </w:r>
    </w:p>
    <w:p w14:paraId="3CA91BCA" w14:textId="77777777" w:rsidR="00AE701A" w:rsidRPr="00835A98" w:rsidRDefault="00AE701A" w:rsidP="00C60F9A">
      <w:pPr>
        <w:pStyle w:val="ListParagraph"/>
        <w:numPr>
          <w:ilvl w:val="0"/>
          <w:numId w:val="14"/>
        </w:numPr>
        <w:jc w:val="both"/>
        <w:rPr>
          <w:rFonts w:ascii="Tahoma" w:hAnsi="Tahoma" w:cs="Tahoma"/>
        </w:rPr>
      </w:pPr>
      <w:r w:rsidRPr="00835A98">
        <w:rPr>
          <w:rFonts w:ascii="Tahoma" w:hAnsi="Tahoma" w:cs="Tahoma"/>
        </w:rPr>
        <w:t>Food and drink</w:t>
      </w:r>
    </w:p>
    <w:p w14:paraId="3E9BE408" w14:textId="77777777" w:rsidR="00AE701A" w:rsidRPr="00835A98" w:rsidRDefault="00AE701A" w:rsidP="00C60F9A">
      <w:pPr>
        <w:pStyle w:val="ListParagraph"/>
        <w:numPr>
          <w:ilvl w:val="0"/>
          <w:numId w:val="14"/>
        </w:numPr>
        <w:jc w:val="both"/>
        <w:rPr>
          <w:rFonts w:ascii="Tahoma" w:hAnsi="Tahoma" w:cs="Tahoma"/>
        </w:rPr>
      </w:pPr>
      <w:r w:rsidRPr="00835A98">
        <w:rPr>
          <w:rFonts w:ascii="Tahoma" w:hAnsi="Tahoma" w:cs="Tahoma"/>
        </w:rPr>
        <w:t>Non-essential medicines</w:t>
      </w:r>
    </w:p>
    <w:p w14:paraId="7D87E3F7" w14:textId="77777777" w:rsidR="00AE701A" w:rsidRPr="00835A98" w:rsidRDefault="00AE701A" w:rsidP="00AE701A">
      <w:pPr>
        <w:jc w:val="both"/>
        <w:rPr>
          <w:rFonts w:ascii="Tahoma" w:hAnsi="Tahoma" w:cs="Tahoma"/>
        </w:rPr>
      </w:pPr>
    </w:p>
    <w:p w14:paraId="61416B7F" w14:textId="77777777" w:rsidR="00AE701A" w:rsidRPr="00835A98" w:rsidRDefault="00AE701A" w:rsidP="00AE701A">
      <w:pPr>
        <w:jc w:val="both"/>
        <w:rPr>
          <w:rFonts w:ascii="Tahoma" w:hAnsi="Tahoma" w:cs="Tahoma"/>
        </w:rPr>
      </w:pPr>
      <w:r w:rsidRPr="00835A98">
        <w:rPr>
          <w:rFonts w:ascii="Tahoma" w:hAnsi="Tahoma" w:cs="Tahoma"/>
        </w:rPr>
        <w:t xml:space="preserve">A candidate who needs to leave the assessment room or test centre for a short period must be accompanied by </w:t>
      </w:r>
      <w:r w:rsidR="002F3829" w:rsidRPr="00835A98">
        <w:rPr>
          <w:rFonts w:ascii="Tahoma" w:hAnsi="Tahoma" w:cs="Tahoma"/>
        </w:rPr>
        <w:t xml:space="preserve">an </w:t>
      </w:r>
      <w:r w:rsidRPr="00835A98">
        <w:rPr>
          <w:rFonts w:ascii="Tahoma" w:hAnsi="Tahoma" w:cs="Tahoma"/>
        </w:rPr>
        <w:t>invigilator or other official. No additional time will be allowed to complete the assessment.</w:t>
      </w:r>
    </w:p>
    <w:p w14:paraId="25C5CF37" w14:textId="77777777" w:rsidR="00AE701A" w:rsidRPr="00835A98" w:rsidRDefault="00AE701A" w:rsidP="00AE701A">
      <w:pPr>
        <w:jc w:val="both"/>
        <w:rPr>
          <w:rFonts w:ascii="Tahoma" w:hAnsi="Tahoma" w:cs="Tahoma"/>
        </w:rPr>
      </w:pPr>
    </w:p>
    <w:p w14:paraId="4A7ED702" w14:textId="09742BAB" w:rsidR="0025653B" w:rsidRPr="00835A98" w:rsidRDefault="00AE701A" w:rsidP="00AE701A">
      <w:pPr>
        <w:jc w:val="both"/>
        <w:rPr>
          <w:rFonts w:ascii="Tahoma" w:hAnsi="Tahoma" w:cs="Tahoma"/>
        </w:rPr>
      </w:pPr>
      <w:r w:rsidRPr="00835A98">
        <w:rPr>
          <w:rFonts w:ascii="Tahoma" w:hAnsi="Tahoma" w:cs="Tahoma"/>
        </w:rPr>
        <w:t xml:space="preserve">For quality assurance purposes </w:t>
      </w:r>
      <w:r w:rsidR="00D57E3A" w:rsidRPr="00835A98">
        <w:rPr>
          <w:rFonts w:ascii="Tahoma" w:hAnsi="Tahoma" w:cs="Tahoma"/>
        </w:rPr>
        <w:t xml:space="preserve">you may be observed either by an observer within the station </w:t>
      </w:r>
      <w:r w:rsidR="00554182" w:rsidRPr="00835A98">
        <w:rPr>
          <w:rFonts w:ascii="Tahoma" w:hAnsi="Tahoma" w:cs="Tahoma"/>
        </w:rPr>
        <w:t xml:space="preserve">or </w:t>
      </w:r>
      <w:r w:rsidR="00D57E3A" w:rsidRPr="00835A98">
        <w:rPr>
          <w:rFonts w:ascii="Tahoma" w:hAnsi="Tahoma" w:cs="Tahoma"/>
        </w:rPr>
        <w:t xml:space="preserve">via CCTV </w:t>
      </w:r>
      <w:r w:rsidR="007027DE" w:rsidRPr="00835A98">
        <w:rPr>
          <w:rFonts w:ascii="Tahoma" w:hAnsi="Tahoma" w:cs="Tahoma"/>
        </w:rPr>
        <w:t xml:space="preserve">monitoring. </w:t>
      </w:r>
      <w:r w:rsidRPr="00835A98">
        <w:rPr>
          <w:rFonts w:ascii="Tahoma" w:hAnsi="Tahoma" w:cs="Tahoma"/>
        </w:rPr>
        <w:t xml:space="preserve">Candidates are required to accept that examinations may be </w:t>
      </w:r>
      <w:r w:rsidR="00D57E3A" w:rsidRPr="00835A98">
        <w:rPr>
          <w:rFonts w:ascii="Tahoma" w:hAnsi="Tahoma" w:cs="Tahoma"/>
        </w:rPr>
        <w:t>monitored</w:t>
      </w:r>
      <w:r w:rsidRPr="00835A98">
        <w:rPr>
          <w:rFonts w:ascii="Tahoma" w:hAnsi="Tahoma" w:cs="Tahoma"/>
        </w:rPr>
        <w:t>.</w:t>
      </w:r>
      <w:r w:rsidR="00232293" w:rsidRPr="00835A98">
        <w:rPr>
          <w:rFonts w:ascii="Tahoma" w:hAnsi="Tahoma" w:cs="Tahoma"/>
        </w:rPr>
        <w:t xml:space="preserve"> </w:t>
      </w:r>
    </w:p>
    <w:p w14:paraId="7F0B48E8" w14:textId="77777777" w:rsidR="00AE701A" w:rsidRPr="00835A98" w:rsidRDefault="00AE701A" w:rsidP="00AE701A">
      <w:pPr>
        <w:jc w:val="both"/>
        <w:rPr>
          <w:rFonts w:ascii="Tahoma" w:hAnsi="Tahoma" w:cs="Tahoma"/>
        </w:rPr>
      </w:pPr>
    </w:p>
    <w:p w14:paraId="6EF8DCAC" w14:textId="77777777" w:rsidR="00AE701A" w:rsidRPr="00835A98" w:rsidRDefault="00AE701A" w:rsidP="00C60F9A">
      <w:pPr>
        <w:pStyle w:val="Heading4"/>
        <w:rPr>
          <w:rFonts w:ascii="Tahoma" w:hAnsi="Tahoma" w:cs="Tahoma"/>
        </w:rPr>
      </w:pPr>
      <w:bookmarkStart w:id="24" w:name="_Toc506365581"/>
      <w:r w:rsidRPr="00835A98">
        <w:rPr>
          <w:rFonts w:ascii="Tahoma" w:hAnsi="Tahoma" w:cs="Tahoma"/>
        </w:rPr>
        <w:t>After the assessment</w:t>
      </w:r>
      <w:bookmarkEnd w:id="24"/>
    </w:p>
    <w:p w14:paraId="5C369E01" w14:textId="77777777" w:rsidR="00AE701A" w:rsidRPr="00835A98" w:rsidRDefault="00AE701A" w:rsidP="00AE701A">
      <w:pPr>
        <w:jc w:val="both"/>
        <w:rPr>
          <w:rFonts w:ascii="Tahoma" w:hAnsi="Tahoma" w:cs="Tahoma"/>
        </w:rPr>
      </w:pPr>
    </w:p>
    <w:p w14:paraId="36587F61" w14:textId="47F72132" w:rsidR="00AE701A" w:rsidRPr="00835A98" w:rsidRDefault="00AE701A" w:rsidP="00AE701A">
      <w:pPr>
        <w:jc w:val="both"/>
        <w:rPr>
          <w:rFonts w:ascii="Tahoma" w:hAnsi="Tahoma" w:cs="Tahoma"/>
        </w:rPr>
      </w:pPr>
      <w:r w:rsidRPr="00835A98">
        <w:rPr>
          <w:rFonts w:ascii="Tahoma" w:hAnsi="Tahoma" w:cs="Tahoma"/>
        </w:rPr>
        <w:t xml:space="preserve">Assessment material relating to the PA National Examination is confidential and copyright and subject to non-disclosure requirements. It must not be placed in the public domain or passed to or discussed with any unauthorised individual under any circumstances except with the express, written permission </w:t>
      </w:r>
      <w:r w:rsidR="00D93CAA">
        <w:rPr>
          <w:rFonts w:ascii="Tahoma" w:hAnsi="Tahoma" w:cs="Tahoma"/>
        </w:rPr>
        <w:t>of the PA National Examination s</w:t>
      </w:r>
      <w:r w:rsidRPr="00835A98">
        <w:rPr>
          <w:rFonts w:ascii="Tahoma" w:hAnsi="Tahoma" w:cs="Tahoma"/>
        </w:rPr>
        <w:t xml:space="preserve">ub-committee. Candidates who are found to have infringed these requirements will be penalised in accordance with the guidance on misconduct in these Regulations. </w:t>
      </w:r>
    </w:p>
    <w:p w14:paraId="7C1B7F1B" w14:textId="77777777" w:rsidR="00AE701A" w:rsidRPr="00835A98" w:rsidRDefault="00AE701A" w:rsidP="00AE701A">
      <w:pPr>
        <w:jc w:val="both"/>
        <w:rPr>
          <w:rFonts w:ascii="Tahoma" w:hAnsi="Tahoma" w:cs="Tahoma"/>
        </w:rPr>
      </w:pPr>
    </w:p>
    <w:p w14:paraId="45E82AF7" w14:textId="77777777" w:rsidR="00AE701A" w:rsidRPr="00835A98" w:rsidRDefault="00AE701A" w:rsidP="00C60F9A">
      <w:pPr>
        <w:pStyle w:val="Heading3"/>
        <w:rPr>
          <w:rFonts w:ascii="Tahoma" w:hAnsi="Tahoma" w:cs="Tahoma"/>
          <w:sz w:val="28"/>
        </w:rPr>
      </w:pPr>
      <w:bookmarkStart w:id="25" w:name="_Toc506365582"/>
      <w:r w:rsidRPr="00835A98">
        <w:rPr>
          <w:rFonts w:ascii="Tahoma" w:hAnsi="Tahoma" w:cs="Tahoma"/>
          <w:sz w:val="28"/>
        </w:rPr>
        <w:t>Allegations of candidate misconduct</w:t>
      </w:r>
      <w:bookmarkEnd w:id="25"/>
    </w:p>
    <w:p w14:paraId="76C51ED1" w14:textId="77777777" w:rsidR="00AE701A" w:rsidRPr="00835A98" w:rsidRDefault="00AE701A" w:rsidP="00AE701A">
      <w:pPr>
        <w:jc w:val="both"/>
        <w:rPr>
          <w:rFonts w:ascii="Tahoma" w:hAnsi="Tahoma" w:cs="Tahoma"/>
        </w:rPr>
      </w:pPr>
    </w:p>
    <w:p w14:paraId="033C3702" w14:textId="063F7E0C" w:rsidR="00AE701A" w:rsidRPr="00835A98" w:rsidRDefault="00AE701A" w:rsidP="00AE701A">
      <w:pPr>
        <w:jc w:val="both"/>
        <w:rPr>
          <w:rFonts w:ascii="Tahoma" w:hAnsi="Tahoma" w:cs="Tahoma"/>
        </w:rPr>
      </w:pPr>
      <w:r w:rsidRPr="00835A98">
        <w:rPr>
          <w:rFonts w:ascii="Tahoma" w:hAnsi="Tahoma" w:cs="Tahoma"/>
        </w:rPr>
        <w:t>If</w:t>
      </w:r>
      <w:r w:rsidRPr="00835A98">
        <w:rPr>
          <w:rFonts w:ascii="Tahoma" w:hAnsi="Tahoma" w:cs="Tahoma"/>
          <w:color w:val="002060"/>
        </w:rPr>
        <w:t xml:space="preserve"> </w:t>
      </w:r>
      <w:r w:rsidRPr="00835A98">
        <w:rPr>
          <w:rFonts w:ascii="Tahoma" w:hAnsi="Tahoma" w:cs="Tahoma"/>
        </w:rPr>
        <w:t xml:space="preserve">misconduct is alleged during an assessment the candidate will normally be allowed to complete that component of the assessment. A record of the allegation will be made by the </w:t>
      </w:r>
      <w:r w:rsidR="007027DE" w:rsidRPr="00835A98">
        <w:rPr>
          <w:rFonts w:ascii="Tahoma" w:hAnsi="Tahoma" w:cs="Tahoma"/>
        </w:rPr>
        <w:t xml:space="preserve">chief </w:t>
      </w:r>
      <w:r w:rsidRPr="00835A98">
        <w:rPr>
          <w:rFonts w:ascii="Tahoma" w:hAnsi="Tahoma" w:cs="Tahoma"/>
        </w:rPr>
        <w:t>invigilator and a copy subsequently given to the candidate.</w:t>
      </w:r>
    </w:p>
    <w:p w14:paraId="3816FD9A" w14:textId="77777777" w:rsidR="00AE701A" w:rsidRPr="00835A98" w:rsidRDefault="00AE701A" w:rsidP="00AE701A">
      <w:pPr>
        <w:jc w:val="both"/>
        <w:rPr>
          <w:rFonts w:ascii="Tahoma" w:hAnsi="Tahoma" w:cs="Tahoma"/>
        </w:rPr>
      </w:pPr>
    </w:p>
    <w:p w14:paraId="650BC76D" w14:textId="097D4674" w:rsidR="00AE701A" w:rsidRPr="00835A98" w:rsidRDefault="00AE701A" w:rsidP="00AE701A">
      <w:pPr>
        <w:jc w:val="both"/>
        <w:rPr>
          <w:rFonts w:ascii="Tahoma" w:hAnsi="Tahoma" w:cs="Tahoma"/>
        </w:rPr>
      </w:pPr>
      <w:r w:rsidRPr="00835A98">
        <w:rPr>
          <w:rFonts w:ascii="Tahoma" w:hAnsi="Tahoma" w:cs="Tahoma"/>
        </w:rPr>
        <w:t xml:space="preserve">Alleged misconduct before, during or after assessments will be reported </w:t>
      </w:r>
      <w:r w:rsidR="00D93CAA">
        <w:rPr>
          <w:rFonts w:ascii="Tahoma" w:hAnsi="Tahoma" w:cs="Tahoma"/>
        </w:rPr>
        <w:t>to the PA National Examination s</w:t>
      </w:r>
      <w:r w:rsidRPr="00835A98">
        <w:rPr>
          <w:rFonts w:ascii="Tahoma" w:hAnsi="Tahoma" w:cs="Tahoma"/>
        </w:rPr>
        <w:t>ub-committee</w:t>
      </w:r>
      <w:r w:rsidR="00B177CD" w:rsidRPr="00835A98">
        <w:rPr>
          <w:rFonts w:ascii="Tahoma" w:hAnsi="Tahoma" w:cs="Tahoma"/>
        </w:rPr>
        <w:t>.</w:t>
      </w:r>
      <w:r w:rsidRPr="00835A98">
        <w:rPr>
          <w:rFonts w:ascii="Tahoma" w:hAnsi="Tahoma" w:cs="Tahoma"/>
        </w:rPr>
        <w:t xml:space="preserve"> </w:t>
      </w:r>
    </w:p>
    <w:p w14:paraId="0FEE8036" w14:textId="77777777" w:rsidR="00AE701A" w:rsidRPr="00835A98" w:rsidRDefault="00AE701A" w:rsidP="00AE701A">
      <w:pPr>
        <w:jc w:val="both"/>
        <w:rPr>
          <w:rFonts w:ascii="Tahoma" w:hAnsi="Tahoma" w:cs="Tahoma"/>
        </w:rPr>
      </w:pPr>
    </w:p>
    <w:p w14:paraId="4BB94267" w14:textId="77777777" w:rsidR="00AE701A" w:rsidRPr="00835A98" w:rsidRDefault="00AE701A" w:rsidP="00AE701A">
      <w:pPr>
        <w:jc w:val="both"/>
        <w:rPr>
          <w:rFonts w:ascii="Tahoma" w:hAnsi="Tahoma" w:cs="Tahoma"/>
        </w:rPr>
      </w:pPr>
      <w:r w:rsidRPr="00835A98">
        <w:rPr>
          <w:rFonts w:ascii="Tahoma" w:hAnsi="Tahoma" w:cs="Tahoma"/>
        </w:rPr>
        <w:t>Results will be withheld whilst allegations of misconduct are investigated.</w:t>
      </w:r>
    </w:p>
    <w:p w14:paraId="1D353865" w14:textId="77777777" w:rsidR="00AE701A" w:rsidRPr="00835A98" w:rsidRDefault="00AE701A" w:rsidP="00AE701A">
      <w:pPr>
        <w:jc w:val="both"/>
        <w:rPr>
          <w:rFonts w:ascii="Tahoma" w:hAnsi="Tahoma" w:cs="Tahoma"/>
        </w:rPr>
      </w:pPr>
    </w:p>
    <w:p w14:paraId="1DC13F67" w14:textId="581936D5" w:rsidR="00AE701A" w:rsidRPr="00835A98" w:rsidRDefault="00AE701A" w:rsidP="00AE701A">
      <w:pPr>
        <w:jc w:val="both"/>
        <w:rPr>
          <w:rFonts w:ascii="Tahoma" w:hAnsi="Tahoma" w:cs="Tahoma"/>
        </w:rPr>
      </w:pPr>
      <w:r w:rsidRPr="00835A98">
        <w:rPr>
          <w:rFonts w:ascii="Tahoma" w:hAnsi="Tahoma" w:cs="Tahoma"/>
        </w:rPr>
        <w:t xml:space="preserve">The Chair </w:t>
      </w:r>
      <w:r w:rsidR="00D93CAA">
        <w:rPr>
          <w:rFonts w:ascii="Tahoma" w:hAnsi="Tahoma" w:cs="Tahoma"/>
        </w:rPr>
        <w:t>of the PA National Examination s</w:t>
      </w:r>
      <w:r w:rsidRPr="00835A98">
        <w:rPr>
          <w:rFonts w:ascii="Tahoma" w:hAnsi="Tahoma" w:cs="Tahoma"/>
        </w:rPr>
        <w:t xml:space="preserve">ub-committee or their nominee will collect evidence relating to the allegation. Where a case of misconduct is established, the Chair </w:t>
      </w:r>
      <w:r w:rsidR="00D93CAA">
        <w:rPr>
          <w:rFonts w:ascii="Tahoma" w:hAnsi="Tahoma" w:cs="Tahoma"/>
        </w:rPr>
        <w:t>of the PA National Examination s</w:t>
      </w:r>
      <w:r w:rsidRPr="00835A98">
        <w:rPr>
          <w:rFonts w:ascii="Tahoma" w:hAnsi="Tahoma" w:cs="Tahoma"/>
        </w:rPr>
        <w:t xml:space="preserve">ub-committee may, if the case appears to be isolated or minor, deal with the matter him/herself.  In all other cases, a misconduct panel will be convened. </w:t>
      </w:r>
    </w:p>
    <w:p w14:paraId="19AA1B8D" w14:textId="77777777" w:rsidR="00AE701A" w:rsidRPr="00835A98" w:rsidRDefault="00AE701A" w:rsidP="00AE701A">
      <w:pPr>
        <w:jc w:val="both"/>
        <w:rPr>
          <w:rFonts w:ascii="Tahoma" w:hAnsi="Tahoma" w:cs="Tahoma"/>
        </w:rPr>
      </w:pPr>
    </w:p>
    <w:p w14:paraId="2DEFAE7D" w14:textId="77777777" w:rsidR="00AE701A" w:rsidRPr="00835A98" w:rsidRDefault="00AE701A" w:rsidP="00AE701A">
      <w:pPr>
        <w:jc w:val="both"/>
        <w:rPr>
          <w:rFonts w:ascii="Tahoma" w:hAnsi="Tahoma" w:cs="Tahoma"/>
        </w:rPr>
      </w:pPr>
      <w:r w:rsidRPr="00835A98">
        <w:rPr>
          <w:rFonts w:ascii="Tahoma" w:hAnsi="Tahoma" w:cs="Tahoma"/>
        </w:rPr>
        <w:t>A panel may be convened to consider serious allegations. Panels will have at least three members, at least one of whom will have been present at the original examination. At least one panel member will not have been present at the original examination.</w:t>
      </w:r>
    </w:p>
    <w:p w14:paraId="5F05C913" w14:textId="77777777" w:rsidR="00AE701A" w:rsidRPr="00835A98" w:rsidRDefault="00AE701A" w:rsidP="00AE701A">
      <w:pPr>
        <w:jc w:val="both"/>
        <w:rPr>
          <w:rFonts w:ascii="Tahoma" w:hAnsi="Tahoma" w:cs="Tahoma"/>
        </w:rPr>
      </w:pPr>
    </w:p>
    <w:p w14:paraId="7BFFCBAB" w14:textId="77777777" w:rsidR="00AE701A" w:rsidRPr="00835A98" w:rsidRDefault="00AE701A" w:rsidP="00AE701A">
      <w:pPr>
        <w:jc w:val="both"/>
        <w:rPr>
          <w:rFonts w:ascii="Tahoma" w:hAnsi="Tahoma" w:cs="Tahoma"/>
        </w:rPr>
      </w:pPr>
      <w:r w:rsidRPr="00835A98">
        <w:rPr>
          <w:rFonts w:ascii="Tahoma" w:hAnsi="Tahoma" w:cs="Tahoma"/>
        </w:rPr>
        <w:t xml:space="preserve">Allegations of misconduct will normally be considered on the basis of paper evidence only and oral hearings will not be held. However, in exceptional circumstances the </w:t>
      </w:r>
      <w:r w:rsidR="003A47C7" w:rsidRPr="00835A98">
        <w:rPr>
          <w:rFonts w:ascii="Tahoma" w:hAnsi="Tahoma" w:cs="Tahoma"/>
        </w:rPr>
        <w:t xml:space="preserve">misconduct panel </w:t>
      </w:r>
      <w:r w:rsidRPr="00835A98">
        <w:rPr>
          <w:rFonts w:ascii="Tahoma" w:hAnsi="Tahoma" w:cs="Tahoma"/>
        </w:rPr>
        <w:t>may</w:t>
      </w:r>
      <w:r w:rsidR="003A47C7" w:rsidRPr="00835A98">
        <w:rPr>
          <w:rFonts w:ascii="Tahoma" w:hAnsi="Tahoma" w:cs="Tahoma"/>
        </w:rPr>
        <w:t xml:space="preserve"> consider to </w:t>
      </w:r>
      <w:r w:rsidRPr="00835A98">
        <w:rPr>
          <w:rFonts w:ascii="Tahoma" w:hAnsi="Tahoma" w:cs="Tahoma"/>
        </w:rPr>
        <w:t xml:space="preserve">hold an oral hearing. The candidate will have the right to be accompanied at the hearing by a family member, friend, colleague or a member of their professional body. Candidates may not be accompanied by a legal representative. A candidate seeking to be accompanied should identify the person accompanying him or her and inform the </w:t>
      </w:r>
      <w:r w:rsidR="00AC671B" w:rsidRPr="00835A98">
        <w:rPr>
          <w:rFonts w:ascii="Tahoma" w:hAnsi="Tahoma" w:cs="Tahoma"/>
        </w:rPr>
        <w:t>misconduct panel</w:t>
      </w:r>
      <w:r w:rsidRPr="00835A98">
        <w:rPr>
          <w:rFonts w:ascii="Tahoma" w:hAnsi="Tahoma" w:cs="Tahoma"/>
        </w:rPr>
        <w:t xml:space="preserve"> at least five days in advance of the hearing. </w:t>
      </w:r>
    </w:p>
    <w:p w14:paraId="1F35634C" w14:textId="77777777" w:rsidR="00AE701A" w:rsidRPr="00835A98" w:rsidRDefault="00AE701A" w:rsidP="00AE701A">
      <w:pPr>
        <w:jc w:val="both"/>
        <w:rPr>
          <w:rFonts w:ascii="Tahoma" w:hAnsi="Tahoma" w:cs="Tahoma"/>
        </w:rPr>
      </w:pPr>
    </w:p>
    <w:p w14:paraId="5E2F1DF8" w14:textId="77777777" w:rsidR="00AE701A" w:rsidRPr="00835A98" w:rsidRDefault="00AE701A" w:rsidP="00AE701A">
      <w:pPr>
        <w:jc w:val="both"/>
        <w:rPr>
          <w:rFonts w:ascii="Tahoma" w:hAnsi="Tahoma" w:cs="Tahoma"/>
        </w:rPr>
      </w:pPr>
      <w:r w:rsidRPr="00835A98">
        <w:rPr>
          <w:rFonts w:ascii="Tahoma" w:hAnsi="Tahoma" w:cs="Tahoma"/>
        </w:rPr>
        <w:t xml:space="preserve">In taking a decision on whether or not misconduct has occurred, the panel will act reasonably and objectively, observing the principles of natural justice. The panel will make its decision on the balance of probabilities. </w:t>
      </w:r>
    </w:p>
    <w:p w14:paraId="509D983F" w14:textId="77777777" w:rsidR="00AE701A" w:rsidRPr="00835A98" w:rsidRDefault="00AE701A" w:rsidP="00AE701A">
      <w:pPr>
        <w:jc w:val="both"/>
        <w:rPr>
          <w:rFonts w:ascii="Tahoma" w:hAnsi="Tahoma" w:cs="Tahoma"/>
        </w:rPr>
      </w:pPr>
    </w:p>
    <w:p w14:paraId="48E68AF8" w14:textId="77777777" w:rsidR="00AE701A" w:rsidRPr="00835A98" w:rsidRDefault="00AE701A" w:rsidP="00AE701A">
      <w:pPr>
        <w:jc w:val="both"/>
        <w:rPr>
          <w:rFonts w:ascii="Tahoma" w:hAnsi="Tahoma" w:cs="Tahoma"/>
        </w:rPr>
      </w:pPr>
      <w:r w:rsidRPr="00835A98">
        <w:rPr>
          <w:rFonts w:ascii="Tahoma" w:hAnsi="Tahoma" w:cs="Tahoma"/>
        </w:rPr>
        <w:t xml:space="preserve">The panel’s decision will be communicated to the candidate in writing, with reasons, as soon as is reasonably possible and normally no more than six weeks after receipt of the allegation. </w:t>
      </w:r>
    </w:p>
    <w:p w14:paraId="4F6E1D04" w14:textId="77777777" w:rsidR="00AE701A" w:rsidRPr="00835A98" w:rsidRDefault="00AE701A" w:rsidP="00AE701A">
      <w:pPr>
        <w:jc w:val="both"/>
        <w:rPr>
          <w:rFonts w:ascii="Tahoma" w:hAnsi="Tahoma" w:cs="Tahoma"/>
        </w:rPr>
      </w:pPr>
    </w:p>
    <w:p w14:paraId="4E5C02E3" w14:textId="77777777" w:rsidR="00AE701A" w:rsidRPr="00835A98" w:rsidRDefault="00AE701A" w:rsidP="00AE701A">
      <w:pPr>
        <w:jc w:val="both"/>
        <w:rPr>
          <w:rFonts w:ascii="Tahoma" w:hAnsi="Tahoma" w:cs="Tahoma"/>
        </w:rPr>
      </w:pPr>
      <w:r w:rsidRPr="00835A98">
        <w:rPr>
          <w:rFonts w:ascii="Tahoma" w:hAnsi="Tahoma" w:cs="Tahoma"/>
        </w:rPr>
        <w:t xml:space="preserve">The panel may impose one or more of the following sanctions or any other reasonable sanction as it sees fit: </w:t>
      </w:r>
    </w:p>
    <w:p w14:paraId="60FAC589" w14:textId="77777777" w:rsidR="00890C50" w:rsidRPr="00835A98" w:rsidRDefault="00890C50" w:rsidP="00AE701A">
      <w:pPr>
        <w:jc w:val="both"/>
        <w:rPr>
          <w:rFonts w:ascii="Tahoma" w:hAnsi="Tahoma" w:cs="Tahoma"/>
        </w:rPr>
      </w:pPr>
    </w:p>
    <w:p w14:paraId="3AE78F8A" w14:textId="32507977" w:rsidR="00AE701A" w:rsidRPr="00835A98" w:rsidRDefault="00AE701A" w:rsidP="00E13320">
      <w:pPr>
        <w:pStyle w:val="ListParagraph"/>
        <w:numPr>
          <w:ilvl w:val="0"/>
          <w:numId w:val="19"/>
        </w:numPr>
        <w:jc w:val="both"/>
        <w:rPr>
          <w:rFonts w:ascii="Tahoma" w:hAnsi="Tahoma" w:cs="Tahoma"/>
        </w:rPr>
      </w:pPr>
      <w:r w:rsidRPr="00835A98">
        <w:rPr>
          <w:rFonts w:ascii="Tahoma" w:hAnsi="Tahoma" w:cs="Tahoma"/>
        </w:rPr>
        <w:t xml:space="preserve">The candidate will be issued with a formal warning and a note of the likely penalties if </w:t>
      </w:r>
      <w:r w:rsidR="00D93CAA">
        <w:rPr>
          <w:rFonts w:ascii="Tahoma" w:hAnsi="Tahoma" w:cs="Tahoma"/>
        </w:rPr>
        <w:t>further misconduct takes place</w:t>
      </w:r>
    </w:p>
    <w:p w14:paraId="607A6923" w14:textId="33372AD9" w:rsidR="00AE701A" w:rsidRPr="00835A98" w:rsidRDefault="00AE701A" w:rsidP="00E13320">
      <w:pPr>
        <w:pStyle w:val="ListParagraph"/>
        <w:numPr>
          <w:ilvl w:val="0"/>
          <w:numId w:val="19"/>
        </w:numPr>
        <w:jc w:val="both"/>
        <w:rPr>
          <w:rFonts w:ascii="Tahoma" w:hAnsi="Tahoma" w:cs="Tahoma"/>
        </w:rPr>
      </w:pPr>
      <w:r w:rsidRPr="00835A98">
        <w:rPr>
          <w:rFonts w:ascii="Tahoma" w:hAnsi="Tahoma" w:cs="Tahoma"/>
        </w:rPr>
        <w:t>The result for that component of the National Exa</w:t>
      </w:r>
      <w:r w:rsidR="00D93CAA">
        <w:rPr>
          <w:rFonts w:ascii="Tahoma" w:hAnsi="Tahoma" w:cs="Tahoma"/>
        </w:rPr>
        <w:t>mination will be declared void</w:t>
      </w:r>
    </w:p>
    <w:p w14:paraId="532052E8" w14:textId="09348243" w:rsidR="00AE701A" w:rsidRPr="00835A98" w:rsidRDefault="00AE701A" w:rsidP="00E13320">
      <w:pPr>
        <w:pStyle w:val="ListParagraph"/>
        <w:numPr>
          <w:ilvl w:val="0"/>
          <w:numId w:val="19"/>
        </w:numPr>
        <w:jc w:val="both"/>
        <w:rPr>
          <w:rFonts w:ascii="Tahoma" w:hAnsi="Tahoma" w:cs="Tahoma"/>
        </w:rPr>
      </w:pPr>
      <w:r w:rsidRPr="00835A98">
        <w:rPr>
          <w:rFonts w:ascii="Tahoma" w:hAnsi="Tahoma" w:cs="Tahoma"/>
        </w:rPr>
        <w:t>The results from all components taken</w:t>
      </w:r>
      <w:r w:rsidR="00D93CAA">
        <w:rPr>
          <w:rFonts w:ascii="Tahoma" w:hAnsi="Tahoma" w:cs="Tahoma"/>
        </w:rPr>
        <w:t xml:space="preserve"> to date will be declared void</w:t>
      </w:r>
    </w:p>
    <w:p w14:paraId="1A197D67" w14:textId="7D95E6CA" w:rsidR="00AE701A" w:rsidRPr="00835A98" w:rsidRDefault="00AE701A" w:rsidP="00E13320">
      <w:pPr>
        <w:pStyle w:val="ListParagraph"/>
        <w:numPr>
          <w:ilvl w:val="0"/>
          <w:numId w:val="19"/>
        </w:numPr>
        <w:jc w:val="both"/>
        <w:rPr>
          <w:rFonts w:ascii="Tahoma" w:hAnsi="Tahoma" w:cs="Tahoma"/>
        </w:rPr>
      </w:pPr>
      <w:r w:rsidRPr="00835A98">
        <w:rPr>
          <w:rFonts w:ascii="Tahoma" w:hAnsi="Tahoma" w:cs="Tahoma"/>
        </w:rPr>
        <w:t xml:space="preserve">The candidate will be barred from taking </w:t>
      </w:r>
      <w:r w:rsidR="00D93CAA">
        <w:rPr>
          <w:rFonts w:ascii="Tahoma" w:hAnsi="Tahoma" w:cs="Tahoma"/>
        </w:rPr>
        <w:t>any component for a set period</w:t>
      </w:r>
    </w:p>
    <w:p w14:paraId="5EEC9A34" w14:textId="384F647E" w:rsidR="00AE701A" w:rsidRPr="00835A98" w:rsidRDefault="00AE701A" w:rsidP="00E13320">
      <w:pPr>
        <w:pStyle w:val="ListParagraph"/>
        <w:numPr>
          <w:ilvl w:val="0"/>
          <w:numId w:val="19"/>
        </w:numPr>
        <w:jc w:val="both"/>
        <w:rPr>
          <w:rFonts w:ascii="Tahoma" w:hAnsi="Tahoma" w:cs="Tahoma"/>
        </w:rPr>
      </w:pPr>
      <w:r w:rsidRPr="00835A98">
        <w:rPr>
          <w:rFonts w:ascii="Tahoma" w:hAnsi="Tahoma" w:cs="Tahoma"/>
        </w:rPr>
        <w:t>The candidate will be barred from taking any componen</w:t>
      </w:r>
      <w:r w:rsidR="00890C50" w:rsidRPr="00835A98">
        <w:rPr>
          <w:rFonts w:ascii="Tahoma" w:hAnsi="Tahoma" w:cs="Tahoma"/>
        </w:rPr>
        <w:t>t at any time in the future (which may impact on the MVR status of recertification candidates)</w:t>
      </w:r>
    </w:p>
    <w:p w14:paraId="0F790FE9" w14:textId="4C0DA23A" w:rsidR="00890C50" w:rsidRPr="00835A98" w:rsidRDefault="00890C50" w:rsidP="00E13320">
      <w:pPr>
        <w:pStyle w:val="ListParagraph"/>
        <w:numPr>
          <w:ilvl w:val="0"/>
          <w:numId w:val="19"/>
        </w:numPr>
        <w:jc w:val="both"/>
        <w:rPr>
          <w:rFonts w:ascii="Tahoma" w:hAnsi="Tahoma" w:cs="Tahoma"/>
        </w:rPr>
      </w:pPr>
      <w:r w:rsidRPr="00835A98">
        <w:rPr>
          <w:rFonts w:ascii="Tahoma" w:hAnsi="Tahoma" w:cs="Tahoma"/>
        </w:rPr>
        <w:t>The candidates supervisor/employer/university will be informed about the outcome of the misconduct</w:t>
      </w:r>
      <w:r w:rsidR="00503C28">
        <w:rPr>
          <w:rFonts w:ascii="Tahoma" w:hAnsi="Tahoma" w:cs="Tahoma"/>
        </w:rPr>
        <w:t>.</w:t>
      </w:r>
    </w:p>
    <w:p w14:paraId="35E4A92A" w14:textId="77777777" w:rsidR="00AE701A" w:rsidRPr="00835A98" w:rsidRDefault="00AE701A" w:rsidP="00AE701A">
      <w:pPr>
        <w:jc w:val="both"/>
        <w:rPr>
          <w:rFonts w:ascii="Tahoma" w:hAnsi="Tahoma" w:cs="Tahoma"/>
        </w:rPr>
      </w:pPr>
    </w:p>
    <w:p w14:paraId="203A75CB" w14:textId="395024D0" w:rsidR="00AE701A" w:rsidRPr="00835A98" w:rsidRDefault="00D93CAA" w:rsidP="00AE701A">
      <w:pPr>
        <w:jc w:val="both"/>
        <w:rPr>
          <w:rFonts w:ascii="Tahoma" w:hAnsi="Tahoma" w:cs="Tahoma"/>
        </w:rPr>
      </w:pPr>
      <w:r>
        <w:rPr>
          <w:rFonts w:ascii="Tahoma" w:hAnsi="Tahoma" w:cs="Tahoma"/>
        </w:rPr>
        <w:t>The PA National Examination s</w:t>
      </w:r>
      <w:r w:rsidR="00AE701A" w:rsidRPr="00835A98">
        <w:rPr>
          <w:rFonts w:ascii="Tahoma" w:hAnsi="Tahoma" w:cs="Tahoma"/>
        </w:rPr>
        <w:t xml:space="preserve">ub-committee reserves the right to inform the </w:t>
      </w:r>
      <w:r w:rsidR="00F82C0D" w:rsidRPr="00835A98">
        <w:rPr>
          <w:rFonts w:ascii="Tahoma" w:hAnsi="Tahoma" w:cs="Tahoma"/>
        </w:rPr>
        <w:t xml:space="preserve">FPA </w:t>
      </w:r>
      <w:r w:rsidR="00AE701A" w:rsidRPr="00835A98">
        <w:rPr>
          <w:rFonts w:ascii="Tahoma" w:hAnsi="Tahoma" w:cs="Tahoma"/>
        </w:rPr>
        <w:t>of any case of alleged misconduct, proven or otherwise.</w:t>
      </w:r>
      <w:r w:rsidR="00F82C0D" w:rsidRPr="00835A98">
        <w:rPr>
          <w:rFonts w:ascii="Tahoma" w:hAnsi="Tahoma" w:cs="Tahoma"/>
        </w:rPr>
        <w:t xml:space="preserve"> All conduct issues will be considered when applying for the PA MVR.</w:t>
      </w:r>
    </w:p>
    <w:p w14:paraId="7DC5B5CC" w14:textId="77777777" w:rsidR="00AE701A" w:rsidRPr="00835A98" w:rsidRDefault="00AE701A" w:rsidP="00AE701A">
      <w:pPr>
        <w:jc w:val="both"/>
        <w:rPr>
          <w:rFonts w:ascii="Tahoma" w:hAnsi="Tahoma" w:cs="Tahoma"/>
        </w:rPr>
      </w:pPr>
    </w:p>
    <w:p w14:paraId="24DC5723" w14:textId="77777777" w:rsidR="00AE701A" w:rsidRPr="00835A98" w:rsidRDefault="00AE701A" w:rsidP="00D93F5C">
      <w:pPr>
        <w:pStyle w:val="Heading3"/>
        <w:rPr>
          <w:rFonts w:ascii="Tahoma" w:hAnsi="Tahoma" w:cs="Tahoma"/>
          <w:sz w:val="28"/>
        </w:rPr>
      </w:pPr>
      <w:bookmarkStart w:id="26" w:name="_Toc506365583"/>
      <w:r w:rsidRPr="00835A98">
        <w:rPr>
          <w:rFonts w:ascii="Tahoma" w:hAnsi="Tahoma" w:cs="Tahoma"/>
          <w:sz w:val="28"/>
        </w:rPr>
        <w:t>Marking</w:t>
      </w:r>
      <w:bookmarkEnd w:id="26"/>
      <w:r w:rsidRPr="00835A98">
        <w:rPr>
          <w:rFonts w:ascii="Tahoma" w:hAnsi="Tahoma" w:cs="Tahoma"/>
          <w:sz w:val="28"/>
        </w:rPr>
        <w:t xml:space="preserve"> </w:t>
      </w:r>
    </w:p>
    <w:p w14:paraId="34078F4A" w14:textId="77777777" w:rsidR="00AE701A" w:rsidRPr="00835A98" w:rsidRDefault="00AE701A" w:rsidP="00AE701A">
      <w:pPr>
        <w:jc w:val="both"/>
        <w:rPr>
          <w:rFonts w:ascii="Tahoma" w:hAnsi="Tahoma" w:cs="Tahoma"/>
        </w:rPr>
      </w:pPr>
    </w:p>
    <w:p w14:paraId="2110DEDB" w14:textId="77777777" w:rsidR="00AE701A" w:rsidRPr="00835A98" w:rsidRDefault="00AE701A" w:rsidP="00AE701A">
      <w:pPr>
        <w:jc w:val="both"/>
        <w:rPr>
          <w:rFonts w:ascii="Tahoma" w:hAnsi="Tahoma" w:cs="Tahoma"/>
        </w:rPr>
      </w:pPr>
      <w:r w:rsidRPr="00835A98">
        <w:rPr>
          <w:rFonts w:ascii="Tahoma" w:hAnsi="Tahoma" w:cs="Tahoma"/>
        </w:rPr>
        <w:t xml:space="preserve">The two components of the PA National Examination are marked/assessed in different ways. </w:t>
      </w:r>
    </w:p>
    <w:p w14:paraId="1F422A4A" w14:textId="77777777" w:rsidR="00AE701A" w:rsidRPr="00835A98" w:rsidRDefault="00AE701A" w:rsidP="00AE701A">
      <w:pPr>
        <w:jc w:val="both"/>
        <w:rPr>
          <w:rFonts w:ascii="Tahoma" w:hAnsi="Tahoma" w:cs="Tahoma"/>
        </w:rPr>
      </w:pPr>
    </w:p>
    <w:p w14:paraId="485D0B3C" w14:textId="4331F720" w:rsidR="00AE701A" w:rsidRPr="00835A98" w:rsidRDefault="00AE701A" w:rsidP="00AE701A">
      <w:pPr>
        <w:jc w:val="both"/>
        <w:rPr>
          <w:rFonts w:ascii="Tahoma" w:hAnsi="Tahoma" w:cs="Tahoma"/>
        </w:rPr>
      </w:pPr>
      <w:r w:rsidRPr="00835A98">
        <w:rPr>
          <w:rFonts w:ascii="Tahoma" w:hAnsi="Tahoma" w:cs="Tahoma"/>
        </w:rPr>
        <w:lastRenderedPageBreak/>
        <w:t>The marks/outcomes of the two components of the assessment are received and considered by the PA National Exam Board after each National Examination.</w:t>
      </w:r>
    </w:p>
    <w:p w14:paraId="3484D909" w14:textId="77777777" w:rsidR="00AE701A" w:rsidRPr="00835A98" w:rsidRDefault="00AE701A" w:rsidP="00AE701A">
      <w:pPr>
        <w:jc w:val="both"/>
        <w:rPr>
          <w:rFonts w:ascii="Tahoma" w:hAnsi="Tahoma" w:cs="Tahoma"/>
        </w:rPr>
      </w:pPr>
    </w:p>
    <w:p w14:paraId="6786F8BF" w14:textId="77777777" w:rsidR="00AE701A" w:rsidRPr="00835A98" w:rsidRDefault="00F82C0D" w:rsidP="00FD32C2">
      <w:pPr>
        <w:pStyle w:val="Heading4"/>
        <w:rPr>
          <w:rFonts w:ascii="Tahoma" w:hAnsi="Tahoma" w:cs="Tahoma"/>
        </w:rPr>
      </w:pPr>
      <w:bookmarkStart w:id="27" w:name="_Toc506365584"/>
      <w:r w:rsidRPr="00835A98">
        <w:rPr>
          <w:rFonts w:ascii="Tahoma" w:hAnsi="Tahoma" w:cs="Tahoma"/>
        </w:rPr>
        <w:t>Written Examination</w:t>
      </w:r>
      <w:bookmarkEnd w:id="27"/>
    </w:p>
    <w:p w14:paraId="4001A65B" w14:textId="77777777" w:rsidR="00AE701A" w:rsidRPr="00835A98" w:rsidRDefault="00AE701A" w:rsidP="00AE701A">
      <w:pPr>
        <w:jc w:val="both"/>
        <w:rPr>
          <w:rFonts w:ascii="Tahoma" w:hAnsi="Tahoma" w:cs="Tahoma"/>
        </w:rPr>
      </w:pPr>
    </w:p>
    <w:p w14:paraId="1A57CB46" w14:textId="77777777" w:rsidR="00AE701A" w:rsidRPr="00835A98" w:rsidRDefault="00AE701A" w:rsidP="00AE701A">
      <w:pPr>
        <w:jc w:val="both"/>
        <w:rPr>
          <w:rFonts w:ascii="Tahoma" w:hAnsi="Tahoma" w:cs="Tahoma"/>
        </w:rPr>
      </w:pPr>
      <w:r w:rsidRPr="00835A98">
        <w:rPr>
          <w:rFonts w:ascii="Tahoma" w:hAnsi="Tahoma" w:cs="Tahoma"/>
        </w:rPr>
        <w:t>Marks are generated electronically. Candidates are awarded one mark for each question answered correctly. There is no negative marking.</w:t>
      </w:r>
    </w:p>
    <w:p w14:paraId="351E0A95" w14:textId="77777777" w:rsidR="00AE701A" w:rsidRPr="00835A98" w:rsidRDefault="00AE701A" w:rsidP="00AE701A">
      <w:pPr>
        <w:jc w:val="both"/>
        <w:rPr>
          <w:rFonts w:ascii="Tahoma" w:hAnsi="Tahoma" w:cs="Tahoma"/>
        </w:rPr>
      </w:pPr>
    </w:p>
    <w:p w14:paraId="5C88BAE9" w14:textId="77777777" w:rsidR="00AE701A" w:rsidRPr="00835A98" w:rsidRDefault="00AE701A" w:rsidP="00FD32C2">
      <w:pPr>
        <w:pStyle w:val="Heading4"/>
        <w:rPr>
          <w:rFonts w:ascii="Tahoma" w:hAnsi="Tahoma" w:cs="Tahoma"/>
        </w:rPr>
      </w:pPr>
      <w:bookmarkStart w:id="28" w:name="_Toc506365585"/>
      <w:r w:rsidRPr="00835A98">
        <w:rPr>
          <w:rFonts w:ascii="Tahoma" w:hAnsi="Tahoma" w:cs="Tahoma"/>
        </w:rPr>
        <w:t>OSCE</w:t>
      </w:r>
      <w:bookmarkEnd w:id="28"/>
    </w:p>
    <w:p w14:paraId="411F1068" w14:textId="77777777" w:rsidR="00261119" w:rsidRPr="00835A98" w:rsidRDefault="00261119" w:rsidP="00EC4425">
      <w:pPr>
        <w:rPr>
          <w:rFonts w:ascii="Tahoma" w:hAnsi="Tahoma" w:cs="Tahoma"/>
        </w:rPr>
      </w:pPr>
    </w:p>
    <w:p w14:paraId="07FAF3AB" w14:textId="42155DB7" w:rsidR="00261119" w:rsidRPr="00835A98" w:rsidRDefault="00261119" w:rsidP="00EC4425">
      <w:pPr>
        <w:rPr>
          <w:rFonts w:ascii="Tahoma" w:hAnsi="Tahoma" w:cs="Tahoma"/>
        </w:rPr>
      </w:pPr>
      <w:r w:rsidRPr="00835A98">
        <w:rPr>
          <w:rFonts w:ascii="Tahoma" w:hAnsi="Tahoma" w:cs="Tahoma"/>
        </w:rPr>
        <w:t xml:space="preserve">The pass mark is set </w:t>
      </w:r>
      <w:r w:rsidR="00B215D1" w:rsidRPr="00835A98">
        <w:rPr>
          <w:rFonts w:ascii="Tahoma" w:hAnsi="Tahoma" w:cs="Tahoma"/>
        </w:rPr>
        <w:t xml:space="preserve">by using borderline regression methodology of standard setting.  This means that the pass mark may vary from exam to exam. </w:t>
      </w:r>
      <w:r w:rsidRPr="00835A98">
        <w:rPr>
          <w:rFonts w:ascii="Tahoma" w:hAnsi="Tahoma" w:cs="Tahoma"/>
        </w:rPr>
        <w:t xml:space="preserve"> Examiners will record their grade using a structured mark</w:t>
      </w:r>
      <w:r w:rsidR="00503C28">
        <w:rPr>
          <w:rFonts w:ascii="Tahoma" w:hAnsi="Tahoma" w:cs="Tahoma"/>
        </w:rPr>
        <w:t xml:space="preserve"> </w:t>
      </w:r>
      <w:r w:rsidRPr="00835A98">
        <w:rPr>
          <w:rFonts w:ascii="Tahoma" w:hAnsi="Tahoma" w:cs="Tahoma"/>
        </w:rPr>
        <w:t xml:space="preserve">sheet. Students have to pass 10/14 stations </w:t>
      </w:r>
      <w:r w:rsidR="00B215D1" w:rsidRPr="00835A98">
        <w:rPr>
          <w:rFonts w:ascii="Tahoma" w:hAnsi="Tahoma" w:cs="Tahoma"/>
          <w:b/>
        </w:rPr>
        <w:t>and</w:t>
      </w:r>
      <w:r w:rsidR="00B215D1" w:rsidRPr="00835A98">
        <w:rPr>
          <w:rFonts w:ascii="Tahoma" w:hAnsi="Tahoma" w:cs="Tahoma"/>
        </w:rPr>
        <w:t xml:space="preserve"> the total pass mark. </w:t>
      </w:r>
    </w:p>
    <w:p w14:paraId="75BEEE85" w14:textId="77777777" w:rsidR="00E13320" w:rsidRPr="00835A98" w:rsidRDefault="00E13320" w:rsidP="00E13320">
      <w:pPr>
        <w:rPr>
          <w:rFonts w:ascii="Tahoma" w:hAnsi="Tahoma" w:cs="Tahoma"/>
        </w:rPr>
      </w:pPr>
    </w:p>
    <w:p w14:paraId="2C26798E" w14:textId="77777777" w:rsidR="00AE701A" w:rsidRPr="00835A98" w:rsidRDefault="00AE701A" w:rsidP="00D93F5C">
      <w:pPr>
        <w:pStyle w:val="Heading3"/>
        <w:rPr>
          <w:rFonts w:ascii="Tahoma" w:hAnsi="Tahoma" w:cs="Tahoma"/>
          <w:sz w:val="28"/>
        </w:rPr>
      </w:pPr>
      <w:bookmarkStart w:id="29" w:name="_Toc506365586"/>
      <w:r w:rsidRPr="00835A98">
        <w:rPr>
          <w:rFonts w:ascii="Tahoma" w:hAnsi="Tahoma" w:cs="Tahoma"/>
          <w:sz w:val="28"/>
        </w:rPr>
        <w:t>Results</w:t>
      </w:r>
      <w:bookmarkEnd w:id="29"/>
    </w:p>
    <w:p w14:paraId="5B120CD5" w14:textId="77777777" w:rsidR="00AE701A" w:rsidRPr="00835A98" w:rsidRDefault="00AE701A" w:rsidP="00AE701A">
      <w:pPr>
        <w:jc w:val="both"/>
        <w:rPr>
          <w:rFonts w:ascii="Tahoma" w:hAnsi="Tahoma" w:cs="Tahoma"/>
        </w:rPr>
      </w:pPr>
    </w:p>
    <w:p w14:paraId="5E8335D2" w14:textId="77777777" w:rsidR="00AE701A" w:rsidRPr="00835A98" w:rsidRDefault="00AE701A" w:rsidP="00D93F5C">
      <w:pPr>
        <w:pStyle w:val="Heading4"/>
        <w:rPr>
          <w:rFonts w:ascii="Tahoma" w:hAnsi="Tahoma" w:cs="Tahoma"/>
        </w:rPr>
      </w:pPr>
      <w:bookmarkStart w:id="30" w:name="_Toc506365587"/>
      <w:r w:rsidRPr="00835A98">
        <w:rPr>
          <w:rFonts w:ascii="Tahoma" w:hAnsi="Tahoma" w:cs="Tahoma"/>
        </w:rPr>
        <w:t>Notification of results</w:t>
      </w:r>
      <w:bookmarkEnd w:id="30"/>
    </w:p>
    <w:p w14:paraId="6AB4AF73" w14:textId="77777777" w:rsidR="00AE701A" w:rsidRPr="00835A98" w:rsidRDefault="00AE701A" w:rsidP="00AE701A">
      <w:pPr>
        <w:jc w:val="both"/>
        <w:rPr>
          <w:rFonts w:ascii="Tahoma" w:hAnsi="Tahoma" w:cs="Tahoma"/>
        </w:rPr>
      </w:pPr>
    </w:p>
    <w:p w14:paraId="259F018B" w14:textId="7111953E" w:rsidR="007F6358" w:rsidRPr="00835A98" w:rsidRDefault="00AE701A" w:rsidP="007F6358">
      <w:pPr>
        <w:autoSpaceDE w:val="0"/>
        <w:autoSpaceDN w:val="0"/>
        <w:adjustRightInd w:val="0"/>
        <w:rPr>
          <w:rFonts w:ascii="Tahoma" w:hAnsi="Tahoma" w:cs="Tahoma"/>
        </w:rPr>
      </w:pPr>
      <w:r w:rsidRPr="00835A98">
        <w:rPr>
          <w:rFonts w:ascii="Tahoma" w:hAnsi="Tahoma" w:cs="Tahoma"/>
        </w:rPr>
        <w:t xml:space="preserve">Results for </w:t>
      </w:r>
      <w:r w:rsidR="005E2267" w:rsidRPr="00835A98">
        <w:rPr>
          <w:rFonts w:ascii="Tahoma" w:hAnsi="Tahoma" w:cs="Tahoma"/>
        </w:rPr>
        <w:t xml:space="preserve">both </w:t>
      </w:r>
      <w:r w:rsidRPr="00835A98">
        <w:rPr>
          <w:rFonts w:ascii="Tahoma" w:hAnsi="Tahoma" w:cs="Tahoma"/>
        </w:rPr>
        <w:t>component</w:t>
      </w:r>
      <w:r w:rsidR="005E2267" w:rsidRPr="00835A98">
        <w:rPr>
          <w:rFonts w:ascii="Tahoma" w:hAnsi="Tahoma" w:cs="Tahoma"/>
        </w:rPr>
        <w:t>s</w:t>
      </w:r>
      <w:r w:rsidRPr="00835A98">
        <w:rPr>
          <w:rFonts w:ascii="Tahoma" w:hAnsi="Tahoma" w:cs="Tahoma"/>
        </w:rPr>
        <w:t xml:space="preserve"> of the National Certification Examination are issued to the </w:t>
      </w:r>
      <w:r w:rsidR="00F82C0D" w:rsidRPr="00835A98">
        <w:rPr>
          <w:rFonts w:ascii="Tahoma" w:hAnsi="Tahoma" w:cs="Tahoma"/>
        </w:rPr>
        <w:t xml:space="preserve">candidate </w:t>
      </w:r>
      <w:r w:rsidRPr="00835A98">
        <w:rPr>
          <w:rFonts w:ascii="Tahoma" w:hAnsi="Tahoma" w:cs="Tahoma"/>
        </w:rPr>
        <w:t xml:space="preserve">by the PA National Examination </w:t>
      </w:r>
      <w:r w:rsidR="00F82C0D" w:rsidRPr="00835A98">
        <w:rPr>
          <w:rFonts w:ascii="Tahoma" w:hAnsi="Tahoma" w:cs="Tahoma"/>
        </w:rPr>
        <w:t xml:space="preserve">Board </w:t>
      </w:r>
      <w:r w:rsidR="008836D0" w:rsidRPr="00835A98">
        <w:rPr>
          <w:rFonts w:ascii="Tahoma" w:hAnsi="Tahoma" w:cs="Tahoma"/>
        </w:rPr>
        <w:t xml:space="preserve">latest </w:t>
      </w:r>
      <w:r w:rsidRPr="00835A98">
        <w:rPr>
          <w:rFonts w:ascii="Tahoma" w:hAnsi="Tahoma" w:cs="Tahoma"/>
        </w:rPr>
        <w:t xml:space="preserve">within four weeks of sitting the examination. </w:t>
      </w:r>
      <w:r w:rsidR="008836D0" w:rsidRPr="00835A98">
        <w:rPr>
          <w:rFonts w:ascii="Tahoma" w:hAnsi="Tahoma" w:cs="Tahoma"/>
        </w:rPr>
        <w:t xml:space="preserve">In most cases the results will be released at an earlier stage. </w:t>
      </w:r>
      <w:r w:rsidRPr="00835A98">
        <w:rPr>
          <w:rFonts w:ascii="Tahoma" w:hAnsi="Tahoma" w:cs="Tahoma"/>
        </w:rPr>
        <w:t>Results for the Recertification Examination are communicated by email.</w:t>
      </w:r>
      <w:r w:rsidR="005E2267" w:rsidRPr="00835A98">
        <w:rPr>
          <w:rFonts w:ascii="Tahoma" w:hAnsi="Tahoma" w:cs="Tahoma"/>
        </w:rPr>
        <w:t xml:space="preserve"> </w:t>
      </w:r>
    </w:p>
    <w:p w14:paraId="70F124D4" w14:textId="77777777" w:rsidR="007F6358" w:rsidRPr="00835A98" w:rsidRDefault="007F6358" w:rsidP="007F6358">
      <w:pPr>
        <w:autoSpaceDE w:val="0"/>
        <w:autoSpaceDN w:val="0"/>
        <w:adjustRightInd w:val="0"/>
        <w:rPr>
          <w:rFonts w:ascii="Tahoma" w:hAnsi="Tahoma" w:cs="Tahoma"/>
        </w:rPr>
      </w:pPr>
    </w:p>
    <w:p w14:paraId="6E1EDCAA" w14:textId="59F0BE3E" w:rsidR="007F6358" w:rsidRPr="00835A98" w:rsidRDefault="00D93CAA" w:rsidP="007F6358">
      <w:pPr>
        <w:jc w:val="both"/>
        <w:rPr>
          <w:rFonts w:ascii="Tahoma" w:hAnsi="Tahoma" w:cs="Tahoma"/>
          <w:color w:val="002060"/>
        </w:rPr>
      </w:pPr>
      <w:r>
        <w:rPr>
          <w:rFonts w:ascii="Tahoma" w:hAnsi="Tahoma" w:cs="Tahoma"/>
        </w:rPr>
        <w:t>PA National Examination s</w:t>
      </w:r>
      <w:r w:rsidR="007F6358" w:rsidRPr="00835A98">
        <w:rPr>
          <w:rFonts w:ascii="Tahoma" w:hAnsi="Tahoma" w:cs="Tahoma"/>
        </w:rPr>
        <w:t xml:space="preserve">ub-committee members, examiners and university staff are not permitted to discuss results with individual candidates prior to notification. </w:t>
      </w:r>
      <w:r w:rsidR="007F6358" w:rsidRPr="00835A98">
        <w:rPr>
          <w:rFonts w:ascii="Tahoma" w:hAnsi="Tahoma" w:cs="Tahoma"/>
          <w:color w:val="002060"/>
        </w:rPr>
        <w:t xml:space="preserve"> </w:t>
      </w:r>
    </w:p>
    <w:p w14:paraId="1D5AF1FE" w14:textId="77777777" w:rsidR="007F6358" w:rsidRPr="00835A98" w:rsidRDefault="007F6358" w:rsidP="007F6358">
      <w:pPr>
        <w:autoSpaceDE w:val="0"/>
        <w:autoSpaceDN w:val="0"/>
        <w:adjustRightInd w:val="0"/>
        <w:rPr>
          <w:rFonts w:ascii="Tahoma" w:hAnsi="Tahoma" w:cs="Tahoma"/>
        </w:rPr>
      </w:pPr>
    </w:p>
    <w:p w14:paraId="2A06586C" w14:textId="77777777" w:rsidR="007F6358" w:rsidRPr="00835A98" w:rsidRDefault="007F6358" w:rsidP="007F6358">
      <w:pPr>
        <w:autoSpaceDE w:val="0"/>
        <w:autoSpaceDN w:val="0"/>
        <w:adjustRightInd w:val="0"/>
        <w:rPr>
          <w:rFonts w:ascii="Tahoma" w:eastAsiaTheme="majorEastAsia" w:hAnsi="Tahoma" w:cs="Tahoma"/>
          <w:b/>
          <w:bCs/>
          <w:i/>
          <w:iCs/>
          <w:color w:val="4F81BD" w:themeColor="accent1"/>
        </w:rPr>
      </w:pPr>
    </w:p>
    <w:p w14:paraId="45A2ECC8" w14:textId="5FCD5B1D" w:rsidR="007F6358" w:rsidRPr="00835A98" w:rsidRDefault="007F6358" w:rsidP="007F6358">
      <w:pPr>
        <w:autoSpaceDE w:val="0"/>
        <w:autoSpaceDN w:val="0"/>
        <w:adjustRightInd w:val="0"/>
        <w:rPr>
          <w:rFonts w:ascii="Tahoma" w:eastAsiaTheme="majorEastAsia" w:hAnsi="Tahoma" w:cs="Tahoma"/>
          <w:b/>
          <w:bCs/>
          <w:i/>
          <w:iCs/>
          <w:color w:val="4F81BD" w:themeColor="accent1"/>
        </w:rPr>
      </w:pPr>
      <w:r w:rsidRPr="00835A98">
        <w:rPr>
          <w:rFonts w:ascii="Tahoma" w:eastAsiaTheme="majorEastAsia" w:hAnsi="Tahoma" w:cs="Tahoma"/>
          <w:b/>
          <w:bCs/>
          <w:i/>
          <w:iCs/>
          <w:color w:val="4F81BD" w:themeColor="accent1"/>
        </w:rPr>
        <w:t>Attempts</w:t>
      </w:r>
    </w:p>
    <w:p w14:paraId="16629A7D" w14:textId="77777777" w:rsidR="007F6358" w:rsidRPr="00835A98" w:rsidRDefault="007F6358" w:rsidP="007F6358">
      <w:pPr>
        <w:autoSpaceDE w:val="0"/>
        <w:autoSpaceDN w:val="0"/>
        <w:adjustRightInd w:val="0"/>
        <w:rPr>
          <w:rFonts w:ascii="Tahoma" w:hAnsi="Tahoma" w:cs="Tahoma"/>
        </w:rPr>
      </w:pPr>
    </w:p>
    <w:p w14:paraId="1A20BDA4" w14:textId="439EA892" w:rsidR="007F6358" w:rsidRPr="00835A98" w:rsidRDefault="007F6358" w:rsidP="007F6358">
      <w:pPr>
        <w:autoSpaceDE w:val="0"/>
        <w:autoSpaceDN w:val="0"/>
        <w:adjustRightInd w:val="0"/>
        <w:rPr>
          <w:rFonts w:ascii="Tahoma" w:hAnsi="Tahoma" w:cs="Tahoma"/>
        </w:rPr>
      </w:pPr>
      <w:r w:rsidRPr="00835A98">
        <w:rPr>
          <w:rFonts w:ascii="Tahoma" w:hAnsi="Tahoma" w:cs="Tahoma"/>
        </w:rPr>
        <w:t>Candidates have three attempts at each component of the examination with no more than</w:t>
      </w:r>
      <w:r w:rsidR="00D93CAA">
        <w:rPr>
          <w:rFonts w:ascii="Tahoma" w:hAnsi="Tahoma" w:cs="Tahoma"/>
        </w:rPr>
        <w:t xml:space="preserve"> 14 months between successfully </w:t>
      </w:r>
      <w:r w:rsidRPr="00835A98">
        <w:rPr>
          <w:rFonts w:ascii="Tahoma" w:hAnsi="Tahoma" w:cs="Tahoma"/>
        </w:rPr>
        <w:t xml:space="preserve">passing one element and successfully passing the other (second component). </w:t>
      </w:r>
    </w:p>
    <w:p w14:paraId="7517FF30" w14:textId="77777777" w:rsidR="007F6358" w:rsidRPr="00835A98" w:rsidRDefault="007F6358" w:rsidP="007F6358">
      <w:pPr>
        <w:autoSpaceDE w:val="0"/>
        <w:autoSpaceDN w:val="0"/>
        <w:adjustRightInd w:val="0"/>
        <w:rPr>
          <w:rFonts w:ascii="Tahoma" w:hAnsi="Tahoma" w:cs="Tahoma"/>
        </w:rPr>
      </w:pPr>
    </w:p>
    <w:p w14:paraId="34A5C0A3" w14:textId="77777777" w:rsidR="007F6358" w:rsidRPr="00835A98" w:rsidRDefault="007F6358" w:rsidP="007F6358">
      <w:pPr>
        <w:autoSpaceDE w:val="0"/>
        <w:autoSpaceDN w:val="0"/>
        <w:adjustRightInd w:val="0"/>
        <w:rPr>
          <w:rFonts w:ascii="Tahoma" w:hAnsi="Tahoma" w:cs="Tahoma"/>
        </w:rPr>
      </w:pPr>
      <w:r w:rsidRPr="00835A98">
        <w:rPr>
          <w:rFonts w:ascii="Tahoma" w:hAnsi="Tahoma" w:cs="Tahoma"/>
          <w:b/>
        </w:rPr>
        <w:t>Example:</w:t>
      </w:r>
      <w:r w:rsidRPr="00835A98">
        <w:rPr>
          <w:rFonts w:ascii="Tahoma" w:hAnsi="Tahoma" w:cs="Tahoma"/>
        </w:rPr>
        <w:t xml:space="preserve"> A student passes the OSCE in January 2017 but failed the written component. The student can resit the MCQ in April 2017 (and fail) and pass in September 2017, or if ill for one of those iterations and pass in January 2018. If the student exceeds the limit of 14 months, they would have to re-take the previously passed component as well.</w:t>
      </w:r>
    </w:p>
    <w:p w14:paraId="3B10B51F" w14:textId="77777777" w:rsidR="00AE701A" w:rsidRPr="00835A98" w:rsidRDefault="00AE701A" w:rsidP="00AE701A">
      <w:pPr>
        <w:jc w:val="both"/>
        <w:rPr>
          <w:rFonts w:ascii="Tahoma" w:hAnsi="Tahoma" w:cs="Tahoma"/>
        </w:rPr>
      </w:pPr>
    </w:p>
    <w:p w14:paraId="0B013132" w14:textId="77777777" w:rsidR="00AE701A" w:rsidRPr="00835A98" w:rsidRDefault="00AE701A" w:rsidP="003E696B">
      <w:pPr>
        <w:pStyle w:val="Heading4"/>
        <w:rPr>
          <w:rFonts w:ascii="Tahoma" w:hAnsi="Tahoma" w:cs="Tahoma"/>
        </w:rPr>
      </w:pPr>
      <w:bookmarkStart w:id="31" w:name="_Toc506365588"/>
      <w:r w:rsidRPr="00835A98">
        <w:rPr>
          <w:rFonts w:ascii="Tahoma" w:hAnsi="Tahoma" w:cs="Tahoma"/>
        </w:rPr>
        <w:t>Feedback</w:t>
      </w:r>
      <w:bookmarkEnd w:id="31"/>
    </w:p>
    <w:p w14:paraId="47C8F0DA" w14:textId="77777777" w:rsidR="00AE701A" w:rsidRPr="00835A98" w:rsidRDefault="00AE701A" w:rsidP="00AE701A">
      <w:pPr>
        <w:jc w:val="both"/>
        <w:rPr>
          <w:rFonts w:ascii="Tahoma" w:hAnsi="Tahoma" w:cs="Tahoma"/>
        </w:rPr>
      </w:pPr>
    </w:p>
    <w:p w14:paraId="765CAF7E" w14:textId="10235689" w:rsidR="00AE701A" w:rsidRPr="00835A98" w:rsidRDefault="00F82C0D" w:rsidP="00AE701A">
      <w:pPr>
        <w:jc w:val="both"/>
        <w:rPr>
          <w:rFonts w:ascii="Tahoma" w:hAnsi="Tahoma" w:cs="Tahoma"/>
        </w:rPr>
      </w:pPr>
      <w:r w:rsidRPr="00835A98">
        <w:rPr>
          <w:rFonts w:ascii="Tahoma" w:hAnsi="Tahoma" w:cs="Tahoma"/>
        </w:rPr>
        <w:t>C</w:t>
      </w:r>
      <w:r w:rsidR="00AE701A" w:rsidRPr="00835A98">
        <w:rPr>
          <w:rFonts w:ascii="Tahoma" w:hAnsi="Tahoma" w:cs="Tahoma"/>
        </w:rPr>
        <w:t xml:space="preserve">andidates are provided written feedback on each component of the </w:t>
      </w:r>
      <w:r w:rsidR="00171E78" w:rsidRPr="00835A98">
        <w:rPr>
          <w:rFonts w:ascii="Tahoma" w:hAnsi="Tahoma" w:cs="Tahoma"/>
        </w:rPr>
        <w:t>assessment. The</w:t>
      </w:r>
      <w:r w:rsidR="00AE701A" w:rsidRPr="00835A98">
        <w:rPr>
          <w:rFonts w:ascii="Tahoma" w:hAnsi="Tahoma" w:cs="Tahoma"/>
        </w:rPr>
        <w:t xml:space="preserve"> form of the feedback provided will be consistent with</w:t>
      </w:r>
      <w:r w:rsidR="003E696B" w:rsidRPr="00835A98">
        <w:rPr>
          <w:rFonts w:ascii="Tahoma" w:hAnsi="Tahoma" w:cs="Tahoma"/>
        </w:rPr>
        <w:t xml:space="preserve"> the purpose of the assessment.</w:t>
      </w:r>
    </w:p>
    <w:p w14:paraId="324FE4D4" w14:textId="77777777" w:rsidR="00AE701A" w:rsidRPr="00835A98" w:rsidRDefault="00AE701A" w:rsidP="00AE701A">
      <w:pPr>
        <w:jc w:val="both"/>
        <w:rPr>
          <w:rFonts w:ascii="Tahoma" w:hAnsi="Tahoma" w:cs="Tahoma"/>
        </w:rPr>
      </w:pPr>
    </w:p>
    <w:p w14:paraId="3E0A734E" w14:textId="77777777" w:rsidR="00AE701A" w:rsidRPr="00835A98" w:rsidRDefault="00AE701A" w:rsidP="003E696B">
      <w:pPr>
        <w:pStyle w:val="Heading4"/>
        <w:rPr>
          <w:rFonts w:ascii="Tahoma" w:hAnsi="Tahoma" w:cs="Tahoma"/>
        </w:rPr>
      </w:pPr>
      <w:bookmarkStart w:id="32" w:name="_Toc506365589"/>
      <w:r w:rsidRPr="00835A98">
        <w:rPr>
          <w:rFonts w:ascii="Tahoma" w:hAnsi="Tahoma" w:cs="Tahoma"/>
        </w:rPr>
        <w:lastRenderedPageBreak/>
        <w:t>Failures</w:t>
      </w:r>
      <w:bookmarkEnd w:id="32"/>
    </w:p>
    <w:p w14:paraId="31F64C75" w14:textId="77777777" w:rsidR="00AE701A" w:rsidRPr="00835A98" w:rsidRDefault="00AE701A" w:rsidP="00AE701A">
      <w:pPr>
        <w:jc w:val="both"/>
        <w:rPr>
          <w:rFonts w:ascii="Tahoma" w:hAnsi="Tahoma" w:cs="Tahoma"/>
        </w:rPr>
      </w:pPr>
    </w:p>
    <w:p w14:paraId="50DFE52B" w14:textId="38B5C1FB" w:rsidR="00AE701A" w:rsidRPr="00835A98" w:rsidRDefault="00AE701A" w:rsidP="00AE701A">
      <w:pPr>
        <w:jc w:val="both"/>
        <w:rPr>
          <w:rFonts w:ascii="Tahoma" w:hAnsi="Tahoma" w:cs="Tahoma"/>
        </w:rPr>
      </w:pPr>
      <w:r w:rsidRPr="00835A98">
        <w:rPr>
          <w:rFonts w:ascii="Tahoma" w:hAnsi="Tahoma" w:cs="Tahoma"/>
        </w:rPr>
        <w:t xml:space="preserve">Candidates who fail the </w:t>
      </w:r>
      <w:r w:rsidR="00F82C0D" w:rsidRPr="00835A98">
        <w:rPr>
          <w:rFonts w:ascii="Tahoma" w:hAnsi="Tahoma" w:cs="Tahoma"/>
        </w:rPr>
        <w:t xml:space="preserve">written </w:t>
      </w:r>
      <w:r w:rsidRPr="00835A98">
        <w:rPr>
          <w:rFonts w:ascii="Tahoma" w:hAnsi="Tahoma" w:cs="Tahoma"/>
        </w:rPr>
        <w:t xml:space="preserve">or OSCE </w:t>
      </w:r>
      <w:r w:rsidR="00F82C0D" w:rsidRPr="00835A98">
        <w:rPr>
          <w:rFonts w:ascii="Tahoma" w:hAnsi="Tahoma" w:cs="Tahoma"/>
        </w:rPr>
        <w:t xml:space="preserve">examination </w:t>
      </w:r>
      <w:r w:rsidRPr="00835A98">
        <w:rPr>
          <w:rFonts w:ascii="Tahoma" w:hAnsi="Tahoma" w:cs="Tahoma"/>
        </w:rPr>
        <w:t>are entitled to make further attempts as outlined above</w:t>
      </w:r>
      <w:r w:rsidR="00F82C0D" w:rsidRPr="00835A98">
        <w:rPr>
          <w:rFonts w:ascii="Tahoma" w:hAnsi="Tahoma" w:cs="Tahoma"/>
        </w:rPr>
        <w:t>.</w:t>
      </w:r>
    </w:p>
    <w:p w14:paraId="38677318" w14:textId="29D8BE3D" w:rsidR="00AE701A" w:rsidRPr="00835A98" w:rsidRDefault="00AE701A" w:rsidP="00AE701A">
      <w:pPr>
        <w:jc w:val="both"/>
        <w:rPr>
          <w:rFonts w:ascii="Tahoma" w:hAnsi="Tahoma" w:cs="Tahoma"/>
        </w:rPr>
      </w:pPr>
      <w:r w:rsidRPr="00835A98">
        <w:rPr>
          <w:rFonts w:ascii="Tahoma" w:hAnsi="Tahoma" w:cs="Tahoma"/>
        </w:rPr>
        <w:t xml:space="preserve">Failures that raise concerns about </w:t>
      </w:r>
      <w:r w:rsidR="00D93CAA">
        <w:rPr>
          <w:rFonts w:ascii="Tahoma" w:hAnsi="Tahoma" w:cs="Tahoma"/>
        </w:rPr>
        <w:t>a candidate’s fitness to practic</w:t>
      </w:r>
      <w:r w:rsidRPr="00835A98">
        <w:rPr>
          <w:rFonts w:ascii="Tahoma" w:hAnsi="Tahoma" w:cs="Tahoma"/>
        </w:rPr>
        <w:t>e, may be referred b</w:t>
      </w:r>
      <w:r w:rsidR="00D93CAA">
        <w:rPr>
          <w:rFonts w:ascii="Tahoma" w:hAnsi="Tahoma" w:cs="Tahoma"/>
        </w:rPr>
        <w:t>y the Chair of the Examination s</w:t>
      </w:r>
      <w:r w:rsidRPr="00835A98">
        <w:rPr>
          <w:rFonts w:ascii="Tahoma" w:hAnsi="Tahoma" w:cs="Tahoma"/>
        </w:rPr>
        <w:t xml:space="preserve">ub-committee or deputy to the university, employer </w:t>
      </w:r>
      <w:r w:rsidR="00F82C0D" w:rsidRPr="00835A98">
        <w:rPr>
          <w:rFonts w:ascii="Tahoma" w:hAnsi="Tahoma" w:cs="Tahoma"/>
        </w:rPr>
        <w:t>and/or the FPA</w:t>
      </w:r>
      <w:r w:rsidRPr="00835A98">
        <w:rPr>
          <w:rFonts w:ascii="Tahoma" w:hAnsi="Tahoma" w:cs="Tahoma"/>
        </w:rPr>
        <w:t>.</w:t>
      </w:r>
    </w:p>
    <w:p w14:paraId="73B73CB4" w14:textId="77777777" w:rsidR="00AE701A" w:rsidRPr="00835A98" w:rsidRDefault="00AE701A" w:rsidP="00AE701A">
      <w:pPr>
        <w:jc w:val="both"/>
        <w:rPr>
          <w:rFonts w:ascii="Tahoma" w:hAnsi="Tahoma" w:cs="Tahoma"/>
        </w:rPr>
      </w:pPr>
    </w:p>
    <w:p w14:paraId="57A0AF30" w14:textId="77777777" w:rsidR="00AE701A" w:rsidRPr="00835A98" w:rsidRDefault="00AE701A" w:rsidP="00CE6295">
      <w:pPr>
        <w:pStyle w:val="Heading3"/>
        <w:rPr>
          <w:rFonts w:ascii="Tahoma" w:hAnsi="Tahoma" w:cs="Tahoma"/>
          <w:sz w:val="28"/>
        </w:rPr>
      </w:pPr>
      <w:bookmarkStart w:id="33" w:name="_Toc506365590"/>
      <w:r w:rsidRPr="00835A98">
        <w:rPr>
          <w:rFonts w:ascii="Tahoma" w:hAnsi="Tahoma" w:cs="Tahoma"/>
          <w:sz w:val="28"/>
        </w:rPr>
        <w:t>Quality Assurance</w:t>
      </w:r>
      <w:bookmarkEnd w:id="33"/>
    </w:p>
    <w:p w14:paraId="4A6DB08F" w14:textId="77777777" w:rsidR="00AE701A" w:rsidRPr="00835A98" w:rsidRDefault="00AE701A" w:rsidP="00AE701A">
      <w:pPr>
        <w:jc w:val="both"/>
        <w:rPr>
          <w:rFonts w:ascii="Tahoma" w:hAnsi="Tahoma" w:cs="Tahoma"/>
        </w:rPr>
      </w:pPr>
    </w:p>
    <w:p w14:paraId="6D1B3BE8" w14:textId="52F2B68E" w:rsidR="00AE701A" w:rsidRPr="00835A98" w:rsidRDefault="00AE701A" w:rsidP="00AE701A">
      <w:pPr>
        <w:jc w:val="both"/>
        <w:rPr>
          <w:rFonts w:ascii="Tahoma" w:hAnsi="Tahoma" w:cs="Tahoma"/>
        </w:rPr>
      </w:pPr>
      <w:r w:rsidRPr="00835A98">
        <w:rPr>
          <w:rFonts w:ascii="Tahoma" w:hAnsi="Tahoma" w:cs="Tahoma"/>
        </w:rPr>
        <w:t>The PA National E</w:t>
      </w:r>
      <w:r w:rsidR="00D93CAA">
        <w:rPr>
          <w:rFonts w:ascii="Tahoma" w:hAnsi="Tahoma" w:cs="Tahoma"/>
        </w:rPr>
        <w:t>xamination s</w:t>
      </w:r>
      <w:r w:rsidRPr="00835A98">
        <w:rPr>
          <w:rFonts w:ascii="Tahoma" w:hAnsi="Tahoma" w:cs="Tahoma"/>
        </w:rPr>
        <w:t>ub-committee oversees the delivery and quality assurance of the PA National Examination.</w:t>
      </w:r>
    </w:p>
    <w:p w14:paraId="48D62AF1" w14:textId="77777777" w:rsidR="00AE701A" w:rsidRPr="00835A98" w:rsidRDefault="00AE701A" w:rsidP="00AE701A">
      <w:pPr>
        <w:jc w:val="both"/>
        <w:rPr>
          <w:rFonts w:ascii="Tahoma" w:hAnsi="Tahoma" w:cs="Tahoma"/>
        </w:rPr>
      </w:pPr>
    </w:p>
    <w:p w14:paraId="5B3A3C89" w14:textId="77777777" w:rsidR="00AE701A" w:rsidRPr="00835A98" w:rsidRDefault="00AE701A" w:rsidP="00AE701A">
      <w:pPr>
        <w:jc w:val="both"/>
        <w:rPr>
          <w:rFonts w:ascii="Tahoma" w:hAnsi="Tahoma" w:cs="Tahoma"/>
        </w:rPr>
      </w:pPr>
      <w:r w:rsidRPr="00835A98">
        <w:rPr>
          <w:rFonts w:ascii="Tahoma" w:hAnsi="Tahoma" w:cs="Tahoma"/>
        </w:rPr>
        <w:t>Best-practice criterion-referencing techniques are used to ensure that pass/fail levels are applied equitably and rigorously.</w:t>
      </w:r>
    </w:p>
    <w:p w14:paraId="64313D91" w14:textId="77777777" w:rsidR="00AE701A" w:rsidRPr="00835A98" w:rsidRDefault="00AE701A" w:rsidP="00AE701A">
      <w:pPr>
        <w:jc w:val="both"/>
        <w:rPr>
          <w:rFonts w:ascii="Tahoma" w:hAnsi="Tahoma" w:cs="Tahoma"/>
        </w:rPr>
      </w:pPr>
    </w:p>
    <w:p w14:paraId="5013CFCC" w14:textId="77777777" w:rsidR="00AE701A" w:rsidRPr="00835A98" w:rsidRDefault="00AE701A" w:rsidP="00CE6295">
      <w:pPr>
        <w:pStyle w:val="Heading3"/>
        <w:rPr>
          <w:rFonts w:ascii="Tahoma" w:hAnsi="Tahoma" w:cs="Tahoma"/>
          <w:sz w:val="28"/>
        </w:rPr>
      </w:pPr>
      <w:bookmarkStart w:id="34" w:name="_Toc506365591"/>
      <w:r w:rsidRPr="00835A98">
        <w:rPr>
          <w:rFonts w:ascii="Tahoma" w:hAnsi="Tahoma" w:cs="Tahoma"/>
          <w:sz w:val="28"/>
        </w:rPr>
        <w:t>Examiners and role-players</w:t>
      </w:r>
      <w:bookmarkEnd w:id="34"/>
    </w:p>
    <w:p w14:paraId="2317A312" w14:textId="77777777" w:rsidR="00AE701A" w:rsidRPr="00835A98" w:rsidRDefault="00AE701A" w:rsidP="00AE701A">
      <w:pPr>
        <w:jc w:val="both"/>
        <w:rPr>
          <w:rFonts w:ascii="Tahoma" w:hAnsi="Tahoma" w:cs="Tahoma"/>
        </w:rPr>
      </w:pPr>
    </w:p>
    <w:p w14:paraId="5CD7BAD6" w14:textId="1734BDA2" w:rsidR="00AE701A" w:rsidRPr="00835A98" w:rsidRDefault="00AE701A" w:rsidP="00AE701A">
      <w:pPr>
        <w:jc w:val="both"/>
        <w:rPr>
          <w:rFonts w:ascii="Tahoma" w:hAnsi="Tahoma" w:cs="Tahoma"/>
        </w:rPr>
      </w:pPr>
      <w:r w:rsidRPr="00835A98">
        <w:rPr>
          <w:rFonts w:ascii="Tahoma" w:hAnsi="Tahoma" w:cs="Tahoma"/>
        </w:rPr>
        <w:t xml:space="preserve">PA National OSCE examiners are </w:t>
      </w:r>
      <w:r w:rsidR="00544F06" w:rsidRPr="00835A98">
        <w:rPr>
          <w:rFonts w:ascii="Tahoma" w:hAnsi="Tahoma" w:cs="Tahoma"/>
        </w:rPr>
        <w:t xml:space="preserve">appropriately </w:t>
      </w:r>
      <w:r w:rsidRPr="00835A98">
        <w:rPr>
          <w:rFonts w:ascii="Tahoma" w:hAnsi="Tahoma" w:cs="Tahoma"/>
        </w:rPr>
        <w:t xml:space="preserve">trained </w:t>
      </w:r>
      <w:r w:rsidR="00544F06" w:rsidRPr="00835A98">
        <w:rPr>
          <w:rFonts w:ascii="Tahoma" w:hAnsi="Tahoma" w:cs="Tahoma"/>
        </w:rPr>
        <w:t>for the role</w:t>
      </w:r>
      <w:r w:rsidR="00EC4425" w:rsidRPr="00835A98">
        <w:rPr>
          <w:rFonts w:ascii="Tahoma" w:hAnsi="Tahoma" w:cs="Tahoma"/>
        </w:rPr>
        <w:t>.</w:t>
      </w:r>
      <w:r w:rsidR="00544F06" w:rsidRPr="00835A98">
        <w:rPr>
          <w:rFonts w:ascii="Tahoma" w:hAnsi="Tahoma" w:cs="Tahoma"/>
        </w:rPr>
        <w:t xml:space="preserve"> </w:t>
      </w:r>
    </w:p>
    <w:p w14:paraId="5B2780A7" w14:textId="77777777" w:rsidR="00AE701A" w:rsidRPr="00835A98" w:rsidRDefault="00AE701A" w:rsidP="00AE701A">
      <w:pPr>
        <w:jc w:val="both"/>
        <w:rPr>
          <w:rFonts w:ascii="Tahoma" w:hAnsi="Tahoma" w:cs="Tahoma"/>
        </w:rPr>
      </w:pPr>
    </w:p>
    <w:p w14:paraId="157F6980" w14:textId="26E2D87C" w:rsidR="00AE701A" w:rsidRPr="00835A98" w:rsidRDefault="00AE701A" w:rsidP="00AE701A">
      <w:pPr>
        <w:jc w:val="both"/>
        <w:rPr>
          <w:rFonts w:ascii="Tahoma" w:hAnsi="Tahoma" w:cs="Tahoma"/>
        </w:rPr>
      </w:pPr>
      <w:r w:rsidRPr="00835A98">
        <w:rPr>
          <w:rFonts w:ascii="Tahoma" w:hAnsi="Tahoma" w:cs="Tahoma"/>
        </w:rPr>
        <w:t xml:space="preserve">The performance of examiners </w:t>
      </w:r>
      <w:r w:rsidR="00EC4425" w:rsidRPr="00835A98">
        <w:rPr>
          <w:rFonts w:ascii="Tahoma" w:hAnsi="Tahoma" w:cs="Tahoma"/>
        </w:rPr>
        <w:t>will be</w:t>
      </w:r>
      <w:r w:rsidRPr="00835A98">
        <w:rPr>
          <w:rFonts w:ascii="Tahoma" w:hAnsi="Tahoma" w:cs="Tahoma"/>
        </w:rPr>
        <w:t xml:space="preserve"> monitored and reviewed.</w:t>
      </w:r>
    </w:p>
    <w:p w14:paraId="53FF1D61" w14:textId="77777777" w:rsidR="00AE701A" w:rsidRPr="00835A98" w:rsidRDefault="00AE701A" w:rsidP="00AE701A">
      <w:pPr>
        <w:jc w:val="both"/>
        <w:rPr>
          <w:rFonts w:ascii="Tahoma" w:hAnsi="Tahoma" w:cs="Tahoma"/>
        </w:rPr>
      </w:pPr>
      <w:r w:rsidRPr="00835A98">
        <w:rPr>
          <w:rFonts w:ascii="Tahoma" w:hAnsi="Tahoma" w:cs="Tahoma"/>
        </w:rPr>
        <w:t xml:space="preserve">OSCE examiners must have a minimum of three years’ clinical post-qualification </w:t>
      </w:r>
      <w:r w:rsidR="00EF630A" w:rsidRPr="00835A98">
        <w:rPr>
          <w:rFonts w:ascii="Tahoma" w:hAnsi="Tahoma" w:cs="Tahoma"/>
        </w:rPr>
        <w:t>practice and have experience training or working with P</w:t>
      </w:r>
      <w:r w:rsidR="00D32EF6" w:rsidRPr="00835A98">
        <w:rPr>
          <w:rFonts w:ascii="Tahoma" w:hAnsi="Tahoma" w:cs="Tahoma"/>
        </w:rPr>
        <w:t>A</w:t>
      </w:r>
      <w:r w:rsidR="00EF630A" w:rsidRPr="00835A98">
        <w:rPr>
          <w:rFonts w:ascii="Tahoma" w:hAnsi="Tahoma" w:cs="Tahoma"/>
        </w:rPr>
        <w:t>s so they understand the competency requirements</w:t>
      </w:r>
      <w:r w:rsidRPr="00835A98">
        <w:rPr>
          <w:rFonts w:ascii="Tahoma" w:hAnsi="Tahoma" w:cs="Tahoma"/>
        </w:rPr>
        <w:t>. PAs approaching recertification may not have any involvement with the Recertification Examination for 12 months prior to sitting the examination.</w:t>
      </w:r>
    </w:p>
    <w:p w14:paraId="7D16EFD2" w14:textId="77777777" w:rsidR="00AE701A" w:rsidRPr="00835A98" w:rsidRDefault="00AE701A" w:rsidP="00AE701A">
      <w:pPr>
        <w:jc w:val="both"/>
        <w:rPr>
          <w:rFonts w:ascii="Tahoma" w:hAnsi="Tahoma" w:cs="Tahoma"/>
        </w:rPr>
      </w:pPr>
    </w:p>
    <w:p w14:paraId="73FB4678" w14:textId="77777777" w:rsidR="00AE701A" w:rsidRPr="00835A98" w:rsidRDefault="00AE701A" w:rsidP="00AE701A">
      <w:pPr>
        <w:jc w:val="both"/>
        <w:rPr>
          <w:rFonts w:ascii="Tahoma" w:hAnsi="Tahoma" w:cs="Tahoma"/>
        </w:rPr>
      </w:pPr>
      <w:r w:rsidRPr="00835A98">
        <w:rPr>
          <w:rFonts w:ascii="Tahoma" w:hAnsi="Tahoma" w:cs="Tahoma"/>
        </w:rPr>
        <w:t xml:space="preserve">The simulators and real patients used in the OSCE are trained both generically and in preparation for each case so that they deliver a standardised test. </w:t>
      </w:r>
    </w:p>
    <w:p w14:paraId="09CB5B1D" w14:textId="77777777" w:rsidR="00AE701A" w:rsidRPr="00835A98" w:rsidRDefault="00AE701A" w:rsidP="00AE701A">
      <w:pPr>
        <w:jc w:val="both"/>
        <w:rPr>
          <w:rFonts w:ascii="Tahoma" w:hAnsi="Tahoma" w:cs="Tahoma"/>
        </w:rPr>
      </w:pPr>
    </w:p>
    <w:p w14:paraId="59732234" w14:textId="77777777" w:rsidR="00AE701A" w:rsidRPr="00835A98" w:rsidRDefault="00AE701A" w:rsidP="00AE701A">
      <w:pPr>
        <w:jc w:val="both"/>
        <w:rPr>
          <w:rFonts w:ascii="Tahoma" w:hAnsi="Tahoma" w:cs="Tahoma"/>
        </w:rPr>
      </w:pPr>
      <w:r w:rsidRPr="00835A98">
        <w:rPr>
          <w:rFonts w:ascii="Tahoma" w:hAnsi="Tahoma" w:cs="Tahoma"/>
        </w:rPr>
        <w:t xml:space="preserve">The performance of simulators and real patients is monitored and reviewed by experienced examiners and role-player facilitators. </w:t>
      </w:r>
    </w:p>
    <w:p w14:paraId="30F40759" w14:textId="77777777" w:rsidR="00AE701A" w:rsidRPr="00835A98" w:rsidRDefault="00AE701A" w:rsidP="00AE701A">
      <w:pPr>
        <w:jc w:val="both"/>
        <w:rPr>
          <w:rFonts w:ascii="Tahoma" w:hAnsi="Tahoma" w:cs="Tahoma"/>
        </w:rPr>
      </w:pPr>
    </w:p>
    <w:p w14:paraId="1CCAAEBC" w14:textId="77777777" w:rsidR="00AE701A" w:rsidRPr="00835A98" w:rsidRDefault="00AE701A" w:rsidP="00AE701A">
      <w:pPr>
        <w:jc w:val="both"/>
        <w:rPr>
          <w:rFonts w:ascii="Tahoma" w:hAnsi="Tahoma" w:cs="Tahoma"/>
        </w:rPr>
      </w:pPr>
      <w:r w:rsidRPr="00835A98">
        <w:rPr>
          <w:rFonts w:ascii="Tahoma" w:hAnsi="Tahoma" w:cs="Tahoma"/>
        </w:rPr>
        <w:t>Assessment outcome psychometrics may be used to quality assure cases, examiners and role-players.</w:t>
      </w:r>
    </w:p>
    <w:p w14:paraId="269E2E20" w14:textId="77777777" w:rsidR="00AE701A" w:rsidRPr="00835A98" w:rsidRDefault="00AE701A" w:rsidP="00AE701A">
      <w:pPr>
        <w:jc w:val="both"/>
        <w:rPr>
          <w:rFonts w:ascii="Tahoma" w:hAnsi="Tahoma" w:cs="Tahoma"/>
        </w:rPr>
      </w:pPr>
    </w:p>
    <w:p w14:paraId="1D5C5493" w14:textId="77777777" w:rsidR="00AE701A" w:rsidRPr="00835A98" w:rsidRDefault="00AE701A" w:rsidP="00CE6295">
      <w:pPr>
        <w:pStyle w:val="Heading3"/>
        <w:rPr>
          <w:rFonts w:ascii="Tahoma" w:hAnsi="Tahoma" w:cs="Tahoma"/>
          <w:sz w:val="28"/>
        </w:rPr>
      </w:pPr>
      <w:bookmarkStart w:id="35" w:name="_Toc506365592"/>
      <w:r w:rsidRPr="00835A98">
        <w:rPr>
          <w:rFonts w:ascii="Tahoma" w:hAnsi="Tahoma" w:cs="Tahoma"/>
          <w:sz w:val="28"/>
        </w:rPr>
        <w:t>Data review</w:t>
      </w:r>
      <w:bookmarkEnd w:id="35"/>
    </w:p>
    <w:p w14:paraId="7A2541CC" w14:textId="77777777" w:rsidR="00AE701A" w:rsidRPr="00835A98" w:rsidRDefault="00AE701A" w:rsidP="00AE701A">
      <w:pPr>
        <w:jc w:val="both"/>
        <w:rPr>
          <w:rFonts w:ascii="Tahoma" w:hAnsi="Tahoma" w:cs="Tahoma"/>
        </w:rPr>
      </w:pPr>
    </w:p>
    <w:p w14:paraId="025A2A5F" w14:textId="1A2C9138" w:rsidR="00AE701A" w:rsidRPr="00835A98" w:rsidRDefault="00D93CAA" w:rsidP="00AE701A">
      <w:pPr>
        <w:jc w:val="both"/>
        <w:rPr>
          <w:rFonts w:ascii="Tahoma" w:hAnsi="Tahoma" w:cs="Tahoma"/>
        </w:rPr>
      </w:pPr>
      <w:r>
        <w:rPr>
          <w:rFonts w:ascii="Tahoma" w:hAnsi="Tahoma" w:cs="Tahoma"/>
        </w:rPr>
        <w:t>The PA National Examination s</w:t>
      </w:r>
      <w:r w:rsidR="00AE701A" w:rsidRPr="00835A98">
        <w:rPr>
          <w:rFonts w:ascii="Tahoma" w:hAnsi="Tahoma" w:cs="Tahoma"/>
        </w:rPr>
        <w:t>ub-committee reviews candidate performance data, misconduct cases, complaints, appeals and equal opportunities monitoring data and publishes an</w:t>
      </w:r>
      <w:r w:rsidR="00F82C0D" w:rsidRPr="00835A98">
        <w:rPr>
          <w:rFonts w:ascii="Tahoma" w:hAnsi="Tahoma" w:cs="Tahoma"/>
        </w:rPr>
        <w:t xml:space="preserve"> exam</w:t>
      </w:r>
      <w:r w:rsidR="00AE701A" w:rsidRPr="00835A98">
        <w:rPr>
          <w:rFonts w:ascii="Tahoma" w:hAnsi="Tahoma" w:cs="Tahoma"/>
        </w:rPr>
        <w:t xml:space="preserve"> report.</w:t>
      </w:r>
    </w:p>
    <w:p w14:paraId="58182A58" w14:textId="77777777" w:rsidR="00AE701A" w:rsidRPr="00835A98" w:rsidRDefault="00AE701A" w:rsidP="00AE701A">
      <w:pPr>
        <w:jc w:val="both"/>
        <w:rPr>
          <w:rFonts w:ascii="Tahoma" w:hAnsi="Tahoma" w:cs="Tahoma"/>
        </w:rPr>
      </w:pPr>
    </w:p>
    <w:p w14:paraId="01BD82BD" w14:textId="77777777" w:rsidR="00603EDF" w:rsidRDefault="00603EDF" w:rsidP="00CE6295">
      <w:pPr>
        <w:pStyle w:val="Heading3"/>
        <w:rPr>
          <w:rFonts w:ascii="Tahoma" w:hAnsi="Tahoma" w:cs="Tahoma"/>
          <w:sz w:val="28"/>
        </w:rPr>
      </w:pPr>
      <w:bookmarkStart w:id="36" w:name="_Toc506365593"/>
    </w:p>
    <w:p w14:paraId="321D55C7" w14:textId="77777777" w:rsidR="00AE701A" w:rsidRPr="00835A98" w:rsidRDefault="00AE701A" w:rsidP="00CE6295">
      <w:pPr>
        <w:pStyle w:val="Heading3"/>
        <w:rPr>
          <w:rFonts w:ascii="Tahoma" w:hAnsi="Tahoma" w:cs="Tahoma"/>
          <w:sz w:val="28"/>
        </w:rPr>
      </w:pPr>
      <w:r w:rsidRPr="00835A98">
        <w:rPr>
          <w:rFonts w:ascii="Tahoma" w:hAnsi="Tahoma" w:cs="Tahoma"/>
          <w:sz w:val="28"/>
        </w:rPr>
        <w:t>Complaints and appeals</w:t>
      </w:r>
      <w:bookmarkEnd w:id="36"/>
    </w:p>
    <w:p w14:paraId="2A707BAD" w14:textId="77777777" w:rsidR="00AE701A" w:rsidRPr="00835A98" w:rsidRDefault="00AE701A" w:rsidP="00AE701A">
      <w:pPr>
        <w:jc w:val="both"/>
        <w:rPr>
          <w:rFonts w:ascii="Tahoma" w:hAnsi="Tahoma" w:cs="Tahoma"/>
        </w:rPr>
      </w:pPr>
    </w:p>
    <w:p w14:paraId="38456128" w14:textId="77777777" w:rsidR="00AE701A" w:rsidRPr="00835A98" w:rsidRDefault="00AE701A" w:rsidP="00AE701A">
      <w:pPr>
        <w:jc w:val="both"/>
        <w:rPr>
          <w:rFonts w:ascii="Tahoma" w:hAnsi="Tahoma" w:cs="Tahoma"/>
        </w:rPr>
      </w:pPr>
      <w:r w:rsidRPr="00835A98">
        <w:rPr>
          <w:rFonts w:ascii="Tahoma" w:hAnsi="Tahoma" w:cs="Tahoma"/>
        </w:rPr>
        <w:lastRenderedPageBreak/>
        <w:t xml:space="preserve">A complaint relates to the administration or conduct of an assessment where there is no intention, as part of the complaint, to query the result of the assessment.  </w:t>
      </w:r>
    </w:p>
    <w:p w14:paraId="58AD160B" w14:textId="77777777" w:rsidR="00AE701A" w:rsidRPr="00835A98" w:rsidRDefault="00AE701A" w:rsidP="00AE701A">
      <w:pPr>
        <w:jc w:val="both"/>
        <w:rPr>
          <w:rFonts w:ascii="Tahoma" w:hAnsi="Tahoma" w:cs="Tahoma"/>
        </w:rPr>
      </w:pPr>
    </w:p>
    <w:p w14:paraId="03338E06" w14:textId="469A2C79" w:rsidR="00AE701A" w:rsidRPr="00835A98" w:rsidRDefault="00AE701A" w:rsidP="00AE701A">
      <w:pPr>
        <w:jc w:val="both"/>
        <w:rPr>
          <w:rFonts w:ascii="Tahoma" w:hAnsi="Tahoma" w:cs="Tahoma"/>
        </w:rPr>
      </w:pPr>
      <w:r w:rsidRPr="00835A98">
        <w:rPr>
          <w:rFonts w:ascii="Tahoma" w:hAnsi="Tahoma" w:cs="Tahoma"/>
        </w:rPr>
        <w:t xml:space="preserve">An appeal is a request for a review of the decision </w:t>
      </w:r>
      <w:r w:rsidR="00D93CAA">
        <w:rPr>
          <w:rFonts w:ascii="Tahoma" w:hAnsi="Tahoma" w:cs="Tahoma"/>
        </w:rPr>
        <w:t>of the PA National Examination s</w:t>
      </w:r>
      <w:r w:rsidRPr="00835A98">
        <w:rPr>
          <w:rFonts w:ascii="Tahoma" w:hAnsi="Tahoma" w:cs="Tahoma"/>
        </w:rPr>
        <w:t>ub-committee to fail a candidate in a component of the PA National Examination.</w:t>
      </w:r>
      <w:r w:rsidR="004945B0" w:rsidRPr="00835A98">
        <w:rPr>
          <w:rFonts w:ascii="Tahoma" w:hAnsi="Tahoma" w:cs="Tahoma"/>
        </w:rPr>
        <w:t xml:space="preserve"> The appeals procedure is set out in the </w:t>
      </w:r>
      <w:hyperlink r:id="rId15" w:history="1">
        <w:r w:rsidR="004945B0" w:rsidRPr="00835A98">
          <w:rPr>
            <w:rStyle w:val="Hyperlink"/>
            <w:rFonts w:ascii="Tahoma" w:hAnsi="Tahoma" w:cs="Tahoma"/>
          </w:rPr>
          <w:t>Examination Appeals Regulations</w:t>
        </w:r>
      </w:hyperlink>
      <w:r w:rsidR="004945B0" w:rsidRPr="00835A98">
        <w:rPr>
          <w:rFonts w:ascii="Tahoma" w:hAnsi="Tahoma" w:cs="Tahoma"/>
        </w:rPr>
        <w:t>.</w:t>
      </w:r>
    </w:p>
    <w:p w14:paraId="6BDC307A" w14:textId="77777777" w:rsidR="00AE701A" w:rsidRPr="00835A98" w:rsidRDefault="00AE701A" w:rsidP="00AE701A">
      <w:pPr>
        <w:jc w:val="both"/>
        <w:rPr>
          <w:rFonts w:ascii="Tahoma" w:hAnsi="Tahoma" w:cs="Tahoma"/>
        </w:rPr>
      </w:pPr>
    </w:p>
    <w:p w14:paraId="793CB048" w14:textId="77777777" w:rsidR="00AE701A" w:rsidRPr="00835A98" w:rsidRDefault="00AE701A" w:rsidP="00AE701A">
      <w:pPr>
        <w:jc w:val="both"/>
        <w:rPr>
          <w:rFonts w:ascii="Tahoma" w:hAnsi="Tahoma" w:cs="Tahoma"/>
        </w:rPr>
      </w:pPr>
      <w:r w:rsidRPr="00835A98">
        <w:rPr>
          <w:rFonts w:ascii="Tahoma" w:hAnsi="Tahoma" w:cs="Tahoma"/>
        </w:rPr>
        <w:t xml:space="preserve">The two processes are separate but the subject of one may later become the subject of the other. </w:t>
      </w:r>
    </w:p>
    <w:p w14:paraId="2843A395" w14:textId="77777777" w:rsidR="00AE701A" w:rsidRPr="00835A98" w:rsidRDefault="00AE701A" w:rsidP="00AE701A">
      <w:pPr>
        <w:jc w:val="both"/>
        <w:rPr>
          <w:rFonts w:ascii="Tahoma" w:hAnsi="Tahoma" w:cs="Tahoma"/>
        </w:rPr>
      </w:pPr>
    </w:p>
    <w:p w14:paraId="45E7547C" w14:textId="797E8283" w:rsidR="00AE701A" w:rsidRPr="00835A98" w:rsidRDefault="004945B0" w:rsidP="00AE701A">
      <w:pPr>
        <w:jc w:val="both"/>
        <w:rPr>
          <w:rFonts w:ascii="Tahoma" w:hAnsi="Tahoma" w:cs="Tahoma"/>
        </w:rPr>
      </w:pPr>
      <w:r w:rsidRPr="00835A98">
        <w:rPr>
          <w:rFonts w:ascii="Tahoma" w:hAnsi="Tahoma" w:cs="Tahoma"/>
        </w:rPr>
        <w:t>C</w:t>
      </w:r>
      <w:r w:rsidR="00AE701A" w:rsidRPr="00835A98">
        <w:rPr>
          <w:rFonts w:ascii="Tahoma" w:hAnsi="Tahoma" w:cs="Tahoma"/>
        </w:rPr>
        <w:t xml:space="preserve">omplaints relating to the </w:t>
      </w:r>
      <w:r w:rsidR="00F82C0D" w:rsidRPr="00835A98">
        <w:rPr>
          <w:rFonts w:ascii="Tahoma" w:hAnsi="Tahoma" w:cs="Tahoma"/>
        </w:rPr>
        <w:t xml:space="preserve">written </w:t>
      </w:r>
      <w:r w:rsidR="00AE701A" w:rsidRPr="00835A98">
        <w:rPr>
          <w:rFonts w:ascii="Tahoma" w:hAnsi="Tahoma" w:cs="Tahoma"/>
        </w:rPr>
        <w:t>and</w:t>
      </w:r>
      <w:r w:rsidR="00F82C0D" w:rsidRPr="00835A98">
        <w:rPr>
          <w:rFonts w:ascii="Tahoma" w:hAnsi="Tahoma" w:cs="Tahoma"/>
        </w:rPr>
        <w:t>/</w:t>
      </w:r>
      <w:r w:rsidR="00AE701A" w:rsidRPr="00835A98">
        <w:rPr>
          <w:rFonts w:ascii="Tahoma" w:hAnsi="Tahoma" w:cs="Tahoma"/>
        </w:rPr>
        <w:t xml:space="preserve">or OSCE components of the PA National Examination </w:t>
      </w:r>
      <w:r w:rsidR="00B177CD" w:rsidRPr="00835A98">
        <w:rPr>
          <w:rFonts w:ascii="Tahoma" w:hAnsi="Tahoma" w:cs="Tahoma"/>
        </w:rPr>
        <w:t xml:space="preserve">and Recertification Examination </w:t>
      </w:r>
      <w:r w:rsidR="00AE701A" w:rsidRPr="00835A98">
        <w:rPr>
          <w:rFonts w:ascii="Tahoma" w:hAnsi="Tahoma" w:cs="Tahoma"/>
        </w:rPr>
        <w:t xml:space="preserve">should be made </w:t>
      </w:r>
      <w:r w:rsidR="00D93CAA">
        <w:rPr>
          <w:rFonts w:ascii="Tahoma" w:hAnsi="Tahoma" w:cs="Tahoma"/>
        </w:rPr>
        <w:t>to the PA National Examination s</w:t>
      </w:r>
      <w:r w:rsidR="00AE701A" w:rsidRPr="00835A98">
        <w:rPr>
          <w:rFonts w:ascii="Tahoma" w:hAnsi="Tahoma" w:cs="Tahoma"/>
        </w:rPr>
        <w:t xml:space="preserve">ub-committee. </w:t>
      </w:r>
    </w:p>
    <w:p w14:paraId="56A0EC37" w14:textId="77777777" w:rsidR="00AE701A" w:rsidRPr="00835A98" w:rsidRDefault="00AE701A" w:rsidP="00AE701A">
      <w:pPr>
        <w:jc w:val="both"/>
        <w:rPr>
          <w:rFonts w:ascii="Tahoma" w:hAnsi="Tahoma" w:cs="Tahoma"/>
        </w:rPr>
      </w:pPr>
    </w:p>
    <w:p w14:paraId="7692EBA5" w14:textId="4CA23241" w:rsidR="00AE701A" w:rsidRPr="00835A98" w:rsidRDefault="00AE701A" w:rsidP="00AE701A">
      <w:pPr>
        <w:jc w:val="both"/>
        <w:rPr>
          <w:rFonts w:ascii="Tahoma" w:hAnsi="Tahoma" w:cs="Tahoma"/>
        </w:rPr>
      </w:pPr>
      <w:r w:rsidRPr="00835A98">
        <w:rPr>
          <w:rFonts w:ascii="Tahoma" w:hAnsi="Tahoma" w:cs="Tahoma"/>
        </w:rPr>
        <w:t>The content of the complaints is normally confidential.  No one involved in them shall, without the prior written consent of the PA National Examination Sub-committee, communicate, publish or otherwise disclose any detail, written material or evidence produced to any unauthorised person.</w:t>
      </w:r>
    </w:p>
    <w:p w14:paraId="7D6707D5" w14:textId="77777777" w:rsidR="009D6F4A" w:rsidRPr="00835A98" w:rsidRDefault="009D6F4A" w:rsidP="009D6F4A">
      <w:pPr>
        <w:jc w:val="both"/>
        <w:rPr>
          <w:rFonts w:ascii="Tahoma" w:hAnsi="Tahoma" w:cs="Tahoma"/>
        </w:rPr>
      </w:pPr>
    </w:p>
    <w:p w14:paraId="35BF50C1" w14:textId="77777777" w:rsidR="00AE701A" w:rsidRPr="00835A98" w:rsidRDefault="00AE701A" w:rsidP="00AE701A">
      <w:pPr>
        <w:jc w:val="both"/>
        <w:rPr>
          <w:rFonts w:ascii="Tahoma" w:hAnsi="Tahoma" w:cs="Tahoma"/>
        </w:rPr>
      </w:pPr>
    </w:p>
    <w:p w14:paraId="0789B97C" w14:textId="77777777" w:rsidR="00AE701A" w:rsidRPr="00835A98" w:rsidRDefault="00AE701A" w:rsidP="00CE6295">
      <w:pPr>
        <w:pStyle w:val="Heading3"/>
        <w:rPr>
          <w:rFonts w:ascii="Tahoma" w:hAnsi="Tahoma" w:cs="Tahoma"/>
          <w:sz w:val="28"/>
        </w:rPr>
      </w:pPr>
      <w:bookmarkStart w:id="37" w:name="_Toc506365594"/>
      <w:r w:rsidRPr="00835A98">
        <w:rPr>
          <w:rFonts w:ascii="Tahoma" w:hAnsi="Tahoma" w:cs="Tahoma"/>
          <w:sz w:val="28"/>
        </w:rPr>
        <w:t>Complaints – Recertification Examination Only</w:t>
      </w:r>
      <w:bookmarkEnd w:id="37"/>
    </w:p>
    <w:p w14:paraId="499D7475" w14:textId="77777777" w:rsidR="00AE701A" w:rsidRPr="00835A98" w:rsidRDefault="00AE701A" w:rsidP="00AE701A">
      <w:pPr>
        <w:jc w:val="both"/>
        <w:rPr>
          <w:rFonts w:ascii="Tahoma" w:hAnsi="Tahoma" w:cs="Tahoma"/>
        </w:rPr>
      </w:pPr>
    </w:p>
    <w:p w14:paraId="38897F00" w14:textId="35371F3F" w:rsidR="00AE701A" w:rsidRPr="00835A98" w:rsidRDefault="00AE701A" w:rsidP="00AE701A">
      <w:pPr>
        <w:jc w:val="both"/>
        <w:rPr>
          <w:rFonts w:ascii="Tahoma" w:hAnsi="Tahoma" w:cs="Tahoma"/>
        </w:rPr>
      </w:pPr>
      <w:r w:rsidRPr="00835A98">
        <w:rPr>
          <w:rFonts w:ascii="Tahoma" w:hAnsi="Tahoma" w:cs="Tahoma"/>
        </w:rPr>
        <w:t xml:space="preserve">A complaint will not normally be considered if its specific subject matter or closely related subject matter is currently being considered </w:t>
      </w:r>
      <w:r w:rsidR="00783DAE">
        <w:rPr>
          <w:rFonts w:ascii="Tahoma" w:hAnsi="Tahoma" w:cs="Tahoma"/>
        </w:rPr>
        <w:t>by the PA National Examination s</w:t>
      </w:r>
      <w:r w:rsidRPr="00835A98">
        <w:rPr>
          <w:rFonts w:ascii="Tahoma" w:hAnsi="Tahoma" w:cs="Tahoma"/>
        </w:rPr>
        <w:t xml:space="preserve">ub-committee as part of an appeal process, by the </w:t>
      </w:r>
      <w:r w:rsidR="003F5D86" w:rsidRPr="00835A98">
        <w:rPr>
          <w:rFonts w:ascii="Tahoma" w:hAnsi="Tahoma" w:cs="Tahoma"/>
        </w:rPr>
        <w:t>FPA</w:t>
      </w:r>
      <w:r w:rsidR="00783DAE">
        <w:rPr>
          <w:rFonts w:ascii="Tahoma" w:hAnsi="Tahoma" w:cs="Tahoma"/>
        </w:rPr>
        <w:t xml:space="preserve"> under fitness to practic</w:t>
      </w:r>
      <w:r w:rsidRPr="00835A98">
        <w:rPr>
          <w:rFonts w:ascii="Tahoma" w:hAnsi="Tahoma" w:cs="Tahoma"/>
        </w:rPr>
        <w:t>e procedures or by a court, tribunal or similar.</w:t>
      </w:r>
    </w:p>
    <w:p w14:paraId="0DD9FC51" w14:textId="77777777" w:rsidR="00AE701A" w:rsidRPr="00835A98" w:rsidRDefault="00AE701A" w:rsidP="00AE701A">
      <w:pPr>
        <w:jc w:val="both"/>
        <w:rPr>
          <w:rFonts w:ascii="Tahoma" w:hAnsi="Tahoma" w:cs="Tahoma"/>
        </w:rPr>
      </w:pPr>
    </w:p>
    <w:p w14:paraId="7EB176AE" w14:textId="77777777" w:rsidR="00AE701A" w:rsidRPr="00835A98" w:rsidRDefault="00AE701A" w:rsidP="00AE701A">
      <w:pPr>
        <w:jc w:val="both"/>
        <w:rPr>
          <w:rFonts w:ascii="Tahoma" w:hAnsi="Tahoma" w:cs="Tahoma"/>
        </w:rPr>
      </w:pPr>
      <w:r w:rsidRPr="00835A98">
        <w:rPr>
          <w:rFonts w:ascii="Tahoma" w:hAnsi="Tahoma" w:cs="Tahoma"/>
        </w:rPr>
        <w:t xml:space="preserve">Candidates will not suffer any disadvantage or recrimination as a result of making a complaint. </w:t>
      </w:r>
    </w:p>
    <w:p w14:paraId="7922E772" w14:textId="77777777" w:rsidR="00AE701A" w:rsidRPr="00835A98" w:rsidRDefault="00AE701A" w:rsidP="00AE701A">
      <w:pPr>
        <w:jc w:val="both"/>
        <w:rPr>
          <w:rFonts w:ascii="Tahoma" w:hAnsi="Tahoma" w:cs="Tahoma"/>
        </w:rPr>
      </w:pPr>
    </w:p>
    <w:p w14:paraId="4B15F288" w14:textId="56397185" w:rsidR="00AE701A" w:rsidRPr="00835A98" w:rsidRDefault="00AE701A" w:rsidP="00AE701A">
      <w:pPr>
        <w:jc w:val="both"/>
        <w:rPr>
          <w:rFonts w:ascii="Tahoma" w:hAnsi="Tahoma" w:cs="Tahoma"/>
        </w:rPr>
      </w:pPr>
      <w:r w:rsidRPr="00835A98">
        <w:rPr>
          <w:rFonts w:ascii="Tahoma" w:hAnsi="Tahoma" w:cs="Tahoma"/>
        </w:rPr>
        <w:t>In the first instance a candidate should attempt to resolve a complaint informally, during or immediately after an assessment, with the most relevant person, for example the</w:t>
      </w:r>
      <w:r w:rsidR="003F5D86" w:rsidRPr="00835A98">
        <w:rPr>
          <w:rFonts w:ascii="Tahoma" w:hAnsi="Tahoma" w:cs="Tahoma"/>
        </w:rPr>
        <w:t xml:space="preserve"> chief</w:t>
      </w:r>
      <w:r w:rsidRPr="00835A98">
        <w:rPr>
          <w:rFonts w:ascii="Tahoma" w:hAnsi="Tahoma" w:cs="Tahoma"/>
        </w:rPr>
        <w:t xml:space="preserve"> invigilator or responsible examiner. If the complaint is of a general nature it can be raised through the PA National </w:t>
      </w:r>
      <w:r w:rsidR="003F5D86" w:rsidRPr="00835A98">
        <w:rPr>
          <w:rFonts w:ascii="Tahoma" w:hAnsi="Tahoma" w:cs="Tahoma"/>
        </w:rPr>
        <w:t>E</w:t>
      </w:r>
      <w:r w:rsidR="00783DAE">
        <w:rPr>
          <w:rFonts w:ascii="Tahoma" w:hAnsi="Tahoma" w:cs="Tahoma"/>
        </w:rPr>
        <w:t>xamination s</w:t>
      </w:r>
      <w:r w:rsidRPr="00835A98">
        <w:rPr>
          <w:rFonts w:ascii="Tahoma" w:hAnsi="Tahoma" w:cs="Tahoma"/>
        </w:rPr>
        <w:t xml:space="preserve">ub-committee or, if the complaint is about a member of the </w:t>
      </w:r>
      <w:r w:rsidR="003F5D86" w:rsidRPr="00835A98">
        <w:rPr>
          <w:rFonts w:ascii="Tahoma" w:hAnsi="Tahoma" w:cs="Tahoma"/>
        </w:rPr>
        <w:t>e</w:t>
      </w:r>
      <w:r w:rsidRPr="00835A98">
        <w:rPr>
          <w:rFonts w:ascii="Tahoma" w:hAnsi="Tahoma" w:cs="Tahoma"/>
        </w:rPr>
        <w:t xml:space="preserve">xaminations </w:t>
      </w:r>
      <w:r w:rsidR="003F5D86" w:rsidRPr="00835A98">
        <w:rPr>
          <w:rFonts w:ascii="Tahoma" w:hAnsi="Tahoma" w:cs="Tahoma"/>
        </w:rPr>
        <w:t>s</w:t>
      </w:r>
      <w:r w:rsidRPr="00835A98">
        <w:rPr>
          <w:rFonts w:ascii="Tahoma" w:hAnsi="Tahoma" w:cs="Tahoma"/>
        </w:rPr>
        <w:t>taff, with the Chair of the PA National Examination</w:t>
      </w:r>
      <w:r w:rsidR="00783DAE">
        <w:rPr>
          <w:rFonts w:ascii="Tahoma" w:hAnsi="Tahoma" w:cs="Tahoma"/>
        </w:rPr>
        <w:t xml:space="preserve"> s</w:t>
      </w:r>
      <w:r w:rsidRPr="00835A98">
        <w:rPr>
          <w:rFonts w:ascii="Tahoma" w:hAnsi="Tahoma" w:cs="Tahoma"/>
        </w:rPr>
        <w:t>ub-committee</w:t>
      </w:r>
      <w:r w:rsidR="003F5D86" w:rsidRPr="00835A98">
        <w:rPr>
          <w:rFonts w:ascii="Tahoma" w:hAnsi="Tahoma" w:cs="Tahoma"/>
        </w:rPr>
        <w:t xml:space="preserve"> </w:t>
      </w:r>
      <w:r w:rsidRPr="00835A98">
        <w:rPr>
          <w:rFonts w:ascii="Tahoma" w:hAnsi="Tahoma" w:cs="Tahoma"/>
        </w:rPr>
        <w:t>or their deputy.</w:t>
      </w:r>
    </w:p>
    <w:p w14:paraId="24061776" w14:textId="77777777" w:rsidR="00AE701A" w:rsidRPr="00835A98" w:rsidRDefault="00AE701A" w:rsidP="00AE701A">
      <w:pPr>
        <w:jc w:val="both"/>
        <w:rPr>
          <w:rFonts w:ascii="Tahoma" w:hAnsi="Tahoma" w:cs="Tahoma"/>
        </w:rPr>
      </w:pPr>
    </w:p>
    <w:p w14:paraId="18BECB5B" w14:textId="77777777" w:rsidR="00AE701A" w:rsidRPr="00835A98" w:rsidRDefault="00AE701A" w:rsidP="00AE701A">
      <w:pPr>
        <w:jc w:val="both"/>
        <w:rPr>
          <w:rFonts w:ascii="Tahoma" w:hAnsi="Tahoma" w:cs="Tahoma"/>
        </w:rPr>
      </w:pPr>
      <w:r w:rsidRPr="00835A98">
        <w:rPr>
          <w:rFonts w:ascii="Tahoma" w:hAnsi="Tahoma" w:cs="Tahoma"/>
        </w:rPr>
        <w:t>Formal complaints must be received no later than ten working days after the assessment took place. The only exception is when an appeal has been lodged. In these circumstances a complaint must be lodged within ten working days of the date of the decision of the appeal panel.</w:t>
      </w:r>
    </w:p>
    <w:p w14:paraId="6A8C3274" w14:textId="77777777" w:rsidR="00AE701A" w:rsidRPr="00835A98" w:rsidRDefault="00AE701A" w:rsidP="00AE701A">
      <w:pPr>
        <w:jc w:val="both"/>
        <w:rPr>
          <w:rFonts w:ascii="Tahoma" w:hAnsi="Tahoma" w:cs="Tahoma"/>
        </w:rPr>
      </w:pPr>
    </w:p>
    <w:p w14:paraId="1F788886" w14:textId="77777777" w:rsidR="00AE701A" w:rsidRPr="00835A98" w:rsidRDefault="00AE701A" w:rsidP="00AE701A">
      <w:pPr>
        <w:jc w:val="both"/>
        <w:rPr>
          <w:rFonts w:ascii="Tahoma" w:hAnsi="Tahoma" w:cs="Tahoma"/>
        </w:rPr>
      </w:pPr>
      <w:r w:rsidRPr="00835A98">
        <w:rPr>
          <w:rFonts w:ascii="Tahoma" w:hAnsi="Tahoma" w:cs="Tahoma"/>
        </w:rPr>
        <w:t xml:space="preserve">Formal complaints must be submitted in writing and must include supporting evidence, if available and appropriate. There is no fee for making a complaint.  </w:t>
      </w:r>
    </w:p>
    <w:p w14:paraId="6E1A443C" w14:textId="77777777" w:rsidR="00AE701A" w:rsidRPr="00835A98" w:rsidRDefault="00AE701A" w:rsidP="00AE701A">
      <w:pPr>
        <w:jc w:val="both"/>
        <w:rPr>
          <w:rFonts w:ascii="Tahoma" w:hAnsi="Tahoma" w:cs="Tahoma"/>
        </w:rPr>
      </w:pPr>
    </w:p>
    <w:p w14:paraId="00B89D8C" w14:textId="77777777" w:rsidR="00AE701A" w:rsidRPr="00835A98" w:rsidRDefault="00AE701A" w:rsidP="00AE701A">
      <w:pPr>
        <w:jc w:val="both"/>
        <w:rPr>
          <w:rFonts w:ascii="Tahoma" w:hAnsi="Tahoma" w:cs="Tahoma"/>
        </w:rPr>
      </w:pPr>
      <w:r w:rsidRPr="00835A98">
        <w:rPr>
          <w:rFonts w:ascii="Tahoma" w:hAnsi="Tahoma" w:cs="Tahoma"/>
        </w:rPr>
        <w:t>If a candidate wishes to complain about more than one component of the PA National Examination, a separate complaint must be lodged for each component.</w:t>
      </w:r>
    </w:p>
    <w:p w14:paraId="4580BF21" w14:textId="77777777" w:rsidR="00AE701A" w:rsidRPr="00835A98" w:rsidRDefault="00AE701A" w:rsidP="00AE701A">
      <w:pPr>
        <w:jc w:val="both"/>
        <w:rPr>
          <w:rFonts w:ascii="Tahoma" w:hAnsi="Tahoma" w:cs="Tahoma"/>
        </w:rPr>
      </w:pPr>
    </w:p>
    <w:p w14:paraId="77312276" w14:textId="77777777" w:rsidR="00AE701A" w:rsidRPr="00835A98" w:rsidRDefault="00AE701A" w:rsidP="00AE701A">
      <w:pPr>
        <w:jc w:val="both"/>
        <w:rPr>
          <w:rFonts w:ascii="Tahoma" w:hAnsi="Tahoma" w:cs="Tahoma"/>
        </w:rPr>
      </w:pPr>
      <w:r w:rsidRPr="00835A98">
        <w:rPr>
          <w:rFonts w:ascii="Tahoma" w:hAnsi="Tahoma" w:cs="Tahoma"/>
        </w:rPr>
        <w:lastRenderedPageBreak/>
        <w:t>Receipt of the complaint will be acknowledged within ten working days.</w:t>
      </w:r>
    </w:p>
    <w:p w14:paraId="33040D7E" w14:textId="77777777" w:rsidR="00AE701A" w:rsidRPr="00835A98" w:rsidRDefault="00AE701A" w:rsidP="00AE701A">
      <w:pPr>
        <w:jc w:val="both"/>
        <w:rPr>
          <w:rFonts w:ascii="Tahoma" w:hAnsi="Tahoma" w:cs="Tahoma"/>
        </w:rPr>
      </w:pPr>
    </w:p>
    <w:p w14:paraId="3D8661BB" w14:textId="4822B96F" w:rsidR="00AE701A" w:rsidRPr="00835A98" w:rsidRDefault="00AE701A" w:rsidP="00AE701A">
      <w:pPr>
        <w:jc w:val="both"/>
        <w:rPr>
          <w:rFonts w:ascii="Tahoma" w:hAnsi="Tahoma" w:cs="Tahoma"/>
        </w:rPr>
      </w:pPr>
      <w:r w:rsidRPr="00835A98">
        <w:rPr>
          <w:rFonts w:ascii="Tahoma" w:hAnsi="Tahoma" w:cs="Tahoma"/>
        </w:rPr>
        <w:t xml:space="preserve">Complaints are judged by </w:t>
      </w:r>
      <w:r w:rsidR="003E6D73" w:rsidRPr="00835A98">
        <w:rPr>
          <w:rFonts w:ascii="Tahoma" w:hAnsi="Tahoma" w:cs="Tahoma"/>
        </w:rPr>
        <w:t>a</w:t>
      </w:r>
      <w:r w:rsidR="003F5D86" w:rsidRPr="00835A98">
        <w:rPr>
          <w:rFonts w:ascii="Tahoma" w:hAnsi="Tahoma" w:cs="Tahoma"/>
        </w:rPr>
        <w:t xml:space="preserve"> complaints panel</w:t>
      </w:r>
      <w:r w:rsidR="003E6D73" w:rsidRPr="00835A98">
        <w:rPr>
          <w:rFonts w:ascii="Tahoma" w:hAnsi="Tahoma" w:cs="Tahoma"/>
        </w:rPr>
        <w:t>. The panel will have three members, two of whom w</w:t>
      </w:r>
      <w:r w:rsidR="00783DAE">
        <w:rPr>
          <w:rFonts w:ascii="Tahoma" w:hAnsi="Tahoma" w:cs="Tahoma"/>
        </w:rPr>
        <w:t>ill be PA National Examination s</w:t>
      </w:r>
      <w:r w:rsidR="003E6D73" w:rsidRPr="00835A98">
        <w:rPr>
          <w:rFonts w:ascii="Tahoma" w:hAnsi="Tahoma" w:cs="Tahoma"/>
        </w:rPr>
        <w:t>ub-committee members who were not involved in the original assessment. The third member, who will chair the panel, will be an assessment expert. Panel member may or may</w:t>
      </w:r>
      <w:r w:rsidR="003E6D73" w:rsidRPr="00835A98">
        <w:rPr>
          <w:rFonts w:ascii="Tahoma" w:hAnsi="Tahoma" w:cs="Tahoma"/>
          <w:color w:val="002060"/>
        </w:rPr>
        <w:t xml:space="preserve"> </w:t>
      </w:r>
      <w:r w:rsidR="003E6D73" w:rsidRPr="00835A98">
        <w:rPr>
          <w:rFonts w:ascii="Tahoma" w:hAnsi="Tahoma" w:cs="Tahoma"/>
        </w:rPr>
        <w:t>not be medically qualified but will have substantial experience of assessment in postgraduate education.</w:t>
      </w:r>
    </w:p>
    <w:p w14:paraId="6D50C8B2" w14:textId="77777777" w:rsidR="00AE701A" w:rsidRPr="00835A98" w:rsidRDefault="00AE701A" w:rsidP="00AE701A">
      <w:pPr>
        <w:jc w:val="both"/>
        <w:rPr>
          <w:rFonts w:ascii="Tahoma" w:hAnsi="Tahoma" w:cs="Tahoma"/>
        </w:rPr>
      </w:pPr>
    </w:p>
    <w:p w14:paraId="4F303792" w14:textId="77777777" w:rsidR="00AE701A" w:rsidRPr="00835A98" w:rsidRDefault="00AE701A" w:rsidP="00AE701A">
      <w:pPr>
        <w:jc w:val="both"/>
        <w:rPr>
          <w:rFonts w:ascii="Tahoma" w:hAnsi="Tahoma" w:cs="Tahoma"/>
        </w:rPr>
      </w:pPr>
      <w:r w:rsidRPr="00835A98">
        <w:rPr>
          <w:rFonts w:ascii="Tahoma" w:hAnsi="Tahoma" w:cs="Tahoma"/>
        </w:rPr>
        <w:t>Clarification of the precise nature of the complaint may be sought.</w:t>
      </w:r>
    </w:p>
    <w:p w14:paraId="07D0ACE4" w14:textId="77777777" w:rsidR="00AE701A" w:rsidRPr="00835A98" w:rsidRDefault="00AE701A" w:rsidP="00AE701A">
      <w:pPr>
        <w:jc w:val="both"/>
        <w:rPr>
          <w:rFonts w:ascii="Tahoma" w:hAnsi="Tahoma" w:cs="Tahoma"/>
        </w:rPr>
      </w:pPr>
    </w:p>
    <w:p w14:paraId="6B8559ED" w14:textId="77777777" w:rsidR="00AE701A" w:rsidRPr="00835A98" w:rsidRDefault="00AE701A" w:rsidP="00AE701A">
      <w:pPr>
        <w:jc w:val="both"/>
        <w:rPr>
          <w:rFonts w:ascii="Tahoma" w:hAnsi="Tahoma" w:cs="Tahoma"/>
        </w:rPr>
      </w:pPr>
      <w:r w:rsidRPr="00835A98">
        <w:rPr>
          <w:rFonts w:ascii="Tahoma" w:hAnsi="Tahoma" w:cs="Tahoma"/>
        </w:rPr>
        <w:t xml:space="preserve">Any individual complained about and/or the person directly responsible for the matter being complained about will be given the opportunity to respond to the complaint. </w:t>
      </w:r>
    </w:p>
    <w:p w14:paraId="75D7D4A7" w14:textId="77777777" w:rsidR="00AE701A" w:rsidRPr="00835A98" w:rsidRDefault="00AE701A" w:rsidP="00AE701A">
      <w:pPr>
        <w:jc w:val="both"/>
        <w:rPr>
          <w:rFonts w:ascii="Tahoma" w:hAnsi="Tahoma" w:cs="Tahoma"/>
        </w:rPr>
      </w:pPr>
    </w:p>
    <w:p w14:paraId="7405F8BC" w14:textId="77777777" w:rsidR="00AE701A" w:rsidRPr="00835A98" w:rsidRDefault="00AE701A" w:rsidP="00AE701A">
      <w:pPr>
        <w:jc w:val="both"/>
        <w:rPr>
          <w:rFonts w:ascii="Tahoma" w:hAnsi="Tahoma" w:cs="Tahoma"/>
        </w:rPr>
      </w:pPr>
      <w:r w:rsidRPr="00835A98">
        <w:rPr>
          <w:rFonts w:ascii="Tahoma" w:hAnsi="Tahoma" w:cs="Tahoma"/>
        </w:rPr>
        <w:t>Further information may be required. The parties will be invited to comment on any information submitted by the other and will be given adequate time to do so.</w:t>
      </w:r>
    </w:p>
    <w:p w14:paraId="24243E0F" w14:textId="77777777" w:rsidR="00AE701A" w:rsidRPr="00835A98" w:rsidRDefault="00AE701A" w:rsidP="00AE701A">
      <w:pPr>
        <w:jc w:val="both"/>
        <w:rPr>
          <w:rFonts w:ascii="Tahoma" w:hAnsi="Tahoma" w:cs="Tahoma"/>
        </w:rPr>
      </w:pPr>
    </w:p>
    <w:p w14:paraId="1D6D7F5F" w14:textId="16588FAA" w:rsidR="00AE701A" w:rsidRPr="00835A98" w:rsidRDefault="00AE701A" w:rsidP="00AE701A">
      <w:pPr>
        <w:jc w:val="both"/>
        <w:rPr>
          <w:rFonts w:ascii="Tahoma" w:hAnsi="Tahoma" w:cs="Tahoma"/>
        </w:rPr>
      </w:pPr>
      <w:r w:rsidRPr="00835A98">
        <w:rPr>
          <w:rFonts w:ascii="Tahoma" w:hAnsi="Tahoma" w:cs="Tahoma"/>
        </w:rPr>
        <w:t xml:space="preserve">In taking a decision on whether or not a complaint is justified the </w:t>
      </w:r>
      <w:r w:rsidR="001F04C6" w:rsidRPr="00835A98">
        <w:rPr>
          <w:rFonts w:ascii="Tahoma" w:hAnsi="Tahoma" w:cs="Tahoma"/>
        </w:rPr>
        <w:t>complaints panel</w:t>
      </w:r>
      <w:r w:rsidR="00171E78" w:rsidRPr="00835A98">
        <w:rPr>
          <w:rFonts w:ascii="Tahoma" w:hAnsi="Tahoma" w:cs="Tahoma"/>
        </w:rPr>
        <w:t xml:space="preserve"> </w:t>
      </w:r>
      <w:r w:rsidRPr="00835A98">
        <w:rPr>
          <w:rFonts w:ascii="Tahoma" w:hAnsi="Tahoma" w:cs="Tahoma"/>
        </w:rPr>
        <w:t>will act reasonably and objectively, observing the principles of natural justice and will reach a decision on the balance of probabilities.</w:t>
      </w:r>
    </w:p>
    <w:p w14:paraId="0CBC22A7" w14:textId="77777777" w:rsidR="00AE701A" w:rsidRPr="00835A98" w:rsidRDefault="00AE701A" w:rsidP="00AE701A">
      <w:pPr>
        <w:jc w:val="both"/>
        <w:rPr>
          <w:rFonts w:ascii="Tahoma" w:hAnsi="Tahoma" w:cs="Tahoma"/>
        </w:rPr>
      </w:pPr>
    </w:p>
    <w:p w14:paraId="288A0A8E" w14:textId="77777777" w:rsidR="00AE701A" w:rsidRPr="00835A98" w:rsidRDefault="00AE701A" w:rsidP="00AE701A">
      <w:pPr>
        <w:jc w:val="both"/>
        <w:rPr>
          <w:rFonts w:ascii="Tahoma" w:hAnsi="Tahoma" w:cs="Tahoma"/>
        </w:rPr>
      </w:pPr>
      <w:r w:rsidRPr="00835A98">
        <w:rPr>
          <w:rFonts w:ascii="Tahoma" w:hAnsi="Tahoma" w:cs="Tahoma"/>
        </w:rPr>
        <w:t>The decision will be final and communicated to the complainant in writing, with reasons, as soon as is reasonably possible and normally no more than six weeks after receipt of the complaint.</w:t>
      </w:r>
    </w:p>
    <w:p w14:paraId="52C3B1AB" w14:textId="77777777" w:rsidR="00AE701A" w:rsidRPr="00835A98" w:rsidRDefault="00AE701A" w:rsidP="00AE701A">
      <w:pPr>
        <w:jc w:val="both"/>
        <w:rPr>
          <w:rFonts w:ascii="Tahoma" w:hAnsi="Tahoma" w:cs="Tahoma"/>
        </w:rPr>
      </w:pPr>
    </w:p>
    <w:p w14:paraId="2DB4A157" w14:textId="77777777" w:rsidR="00AE701A" w:rsidRPr="00835A98" w:rsidRDefault="00AE701A" w:rsidP="00AE701A">
      <w:pPr>
        <w:jc w:val="both"/>
        <w:rPr>
          <w:rFonts w:ascii="Tahoma" w:hAnsi="Tahoma" w:cs="Tahoma"/>
        </w:rPr>
      </w:pPr>
    </w:p>
    <w:p w14:paraId="059E4B18" w14:textId="77777777" w:rsidR="00AE701A" w:rsidRPr="00835A98" w:rsidRDefault="00AE701A" w:rsidP="00CE6295">
      <w:pPr>
        <w:pStyle w:val="Heading3"/>
        <w:rPr>
          <w:rFonts w:ascii="Tahoma" w:hAnsi="Tahoma" w:cs="Tahoma"/>
          <w:sz w:val="28"/>
        </w:rPr>
      </w:pPr>
      <w:bookmarkStart w:id="38" w:name="_Toc506365595"/>
      <w:r w:rsidRPr="00835A98">
        <w:rPr>
          <w:rFonts w:ascii="Tahoma" w:hAnsi="Tahoma" w:cs="Tahoma"/>
          <w:sz w:val="28"/>
        </w:rPr>
        <w:t>Compliance with diversity legislation</w:t>
      </w:r>
      <w:bookmarkEnd w:id="38"/>
    </w:p>
    <w:p w14:paraId="24B38BF2" w14:textId="77777777" w:rsidR="00AE701A" w:rsidRPr="00835A98" w:rsidRDefault="00AE701A" w:rsidP="00AE701A">
      <w:pPr>
        <w:jc w:val="both"/>
        <w:rPr>
          <w:rFonts w:ascii="Tahoma" w:hAnsi="Tahoma" w:cs="Tahoma"/>
        </w:rPr>
      </w:pPr>
    </w:p>
    <w:p w14:paraId="170C8D8C" w14:textId="4E20BCAA" w:rsidR="00AE701A" w:rsidRPr="00835A98" w:rsidRDefault="00783DAE" w:rsidP="00AE701A">
      <w:pPr>
        <w:jc w:val="both"/>
        <w:rPr>
          <w:rFonts w:ascii="Tahoma" w:hAnsi="Tahoma" w:cs="Tahoma"/>
        </w:rPr>
      </w:pPr>
      <w:r>
        <w:rPr>
          <w:rFonts w:ascii="Tahoma" w:hAnsi="Tahoma" w:cs="Tahoma"/>
        </w:rPr>
        <w:t>The PA National Examination s</w:t>
      </w:r>
      <w:r w:rsidR="00AE701A" w:rsidRPr="00835A98">
        <w:rPr>
          <w:rFonts w:ascii="Tahoma" w:hAnsi="Tahoma" w:cs="Tahoma"/>
        </w:rPr>
        <w:t xml:space="preserve">ub-committee is committed to promoting and developing equality and diversity. It aims to have policies and ways of working that are fair to all individuals and groups. </w:t>
      </w:r>
    </w:p>
    <w:p w14:paraId="579EE40A" w14:textId="77777777" w:rsidR="00AE701A" w:rsidRPr="00835A98" w:rsidRDefault="00AE701A" w:rsidP="00AE701A">
      <w:pPr>
        <w:jc w:val="both"/>
        <w:rPr>
          <w:rFonts w:ascii="Tahoma" w:hAnsi="Tahoma" w:cs="Tahoma"/>
        </w:rPr>
      </w:pPr>
    </w:p>
    <w:p w14:paraId="059F259C" w14:textId="4A18C677" w:rsidR="00AE701A" w:rsidRPr="00835A98" w:rsidRDefault="00783DAE" w:rsidP="00AE701A">
      <w:pPr>
        <w:jc w:val="both"/>
        <w:rPr>
          <w:rFonts w:ascii="Tahoma" w:hAnsi="Tahoma" w:cs="Tahoma"/>
        </w:rPr>
      </w:pPr>
      <w:r>
        <w:rPr>
          <w:rFonts w:ascii="Tahoma" w:hAnsi="Tahoma" w:cs="Tahoma"/>
        </w:rPr>
        <w:t>The PA National Examination s</w:t>
      </w:r>
      <w:r w:rsidR="00AE701A" w:rsidRPr="00835A98">
        <w:rPr>
          <w:rFonts w:ascii="Tahoma" w:hAnsi="Tahoma" w:cs="Tahoma"/>
        </w:rPr>
        <w:t>ub-committee collects data on PA National Examination applicants and analyses PA National Examination results in relation to equal opportunities monitoring variables.</w:t>
      </w:r>
    </w:p>
    <w:p w14:paraId="45727A35" w14:textId="77777777" w:rsidR="00AE701A" w:rsidRPr="00412F2A" w:rsidRDefault="00AE701A" w:rsidP="00AE701A">
      <w:pPr>
        <w:jc w:val="both"/>
        <w:rPr>
          <w:rFonts w:ascii="Tahoma" w:hAnsi="Tahoma" w:cs="Tahoma"/>
        </w:rPr>
      </w:pPr>
    </w:p>
    <w:p w14:paraId="53C7275B" w14:textId="77777777" w:rsidR="00AE701A" w:rsidRPr="00412F2A" w:rsidRDefault="00AE701A" w:rsidP="00AE701A">
      <w:pPr>
        <w:jc w:val="both"/>
        <w:rPr>
          <w:rFonts w:ascii="Tahoma" w:hAnsi="Tahoma" w:cs="Tahoma"/>
        </w:rPr>
      </w:pPr>
    </w:p>
    <w:p w14:paraId="1A3DC1AD" w14:textId="77777777" w:rsidR="0023245B" w:rsidRPr="00412F2A" w:rsidRDefault="0023245B" w:rsidP="00637140">
      <w:pPr>
        <w:rPr>
          <w:rFonts w:ascii="Tahoma" w:hAnsi="Tahoma" w:cs="Tahoma"/>
        </w:rPr>
      </w:pPr>
    </w:p>
    <w:p w14:paraId="677D9995" w14:textId="77777777" w:rsidR="008C629A" w:rsidRPr="00412F2A" w:rsidRDefault="008C629A" w:rsidP="00637140">
      <w:pPr>
        <w:rPr>
          <w:rFonts w:ascii="Tahoma" w:hAnsi="Tahoma" w:cs="Tahoma"/>
        </w:rPr>
      </w:pPr>
    </w:p>
    <w:p w14:paraId="5879DBB1" w14:textId="77777777" w:rsidR="008C629A" w:rsidRPr="00412F2A" w:rsidRDefault="008C629A" w:rsidP="00637140">
      <w:pPr>
        <w:rPr>
          <w:rFonts w:ascii="Tahoma" w:hAnsi="Tahoma" w:cs="Tahoma"/>
        </w:rPr>
      </w:pPr>
    </w:p>
    <w:p w14:paraId="55EE0B16" w14:textId="77777777" w:rsidR="008C629A" w:rsidRPr="00412F2A" w:rsidRDefault="008C629A" w:rsidP="00637140">
      <w:pPr>
        <w:rPr>
          <w:rFonts w:ascii="Tahoma" w:hAnsi="Tahoma" w:cs="Tahoma"/>
        </w:rPr>
      </w:pPr>
    </w:p>
    <w:p w14:paraId="282C3983" w14:textId="77777777" w:rsidR="008C629A" w:rsidRPr="00412F2A" w:rsidRDefault="008C629A" w:rsidP="00637140">
      <w:pPr>
        <w:rPr>
          <w:rFonts w:ascii="Tahoma" w:hAnsi="Tahoma" w:cs="Tahoma"/>
        </w:rPr>
      </w:pPr>
    </w:p>
    <w:p w14:paraId="43A72D5B" w14:textId="77777777" w:rsidR="008C629A" w:rsidRPr="00412F2A" w:rsidRDefault="008C629A" w:rsidP="00637140">
      <w:pPr>
        <w:rPr>
          <w:rFonts w:ascii="Tahoma" w:hAnsi="Tahoma" w:cs="Tahoma"/>
        </w:rPr>
      </w:pPr>
    </w:p>
    <w:p w14:paraId="7F83E2EE" w14:textId="77777777" w:rsidR="008C629A" w:rsidRPr="00412F2A" w:rsidRDefault="008C629A" w:rsidP="00637140">
      <w:pPr>
        <w:rPr>
          <w:rFonts w:ascii="Tahoma" w:hAnsi="Tahoma" w:cs="Tahoma"/>
        </w:rPr>
      </w:pPr>
    </w:p>
    <w:p w14:paraId="01A5D3BA" w14:textId="77777777" w:rsidR="008C629A" w:rsidRPr="00412F2A" w:rsidRDefault="008C629A" w:rsidP="00637140">
      <w:pPr>
        <w:rPr>
          <w:rFonts w:ascii="Tahoma" w:hAnsi="Tahoma" w:cs="Tahoma"/>
        </w:rPr>
      </w:pPr>
    </w:p>
    <w:p w14:paraId="51B8456F" w14:textId="77777777" w:rsidR="008C629A" w:rsidRPr="00412F2A" w:rsidRDefault="008C629A" w:rsidP="00637140">
      <w:pPr>
        <w:rPr>
          <w:rFonts w:ascii="Tahoma" w:hAnsi="Tahoma" w:cs="Tahoma"/>
        </w:rPr>
      </w:pPr>
    </w:p>
    <w:p w14:paraId="254C9C60" w14:textId="77777777" w:rsidR="008C629A" w:rsidRPr="00412F2A" w:rsidRDefault="008C629A" w:rsidP="00637140">
      <w:pPr>
        <w:rPr>
          <w:rFonts w:ascii="Tahoma" w:hAnsi="Tahoma" w:cs="Tahoma"/>
        </w:rPr>
      </w:pPr>
    </w:p>
    <w:p w14:paraId="0717E725" w14:textId="77777777" w:rsidR="008C629A" w:rsidRPr="00412F2A" w:rsidRDefault="008C629A" w:rsidP="00637140">
      <w:pPr>
        <w:rPr>
          <w:rFonts w:ascii="Tahoma" w:hAnsi="Tahoma" w:cs="Tahoma"/>
        </w:rPr>
      </w:pPr>
    </w:p>
    <w:p w14:paraId="3B0B28DE" w14:textId="77777777" w:rsidR="008C629A" w:rsidRPr="00412F2A" w:rsidRDefault="008C629A" w:rsidP="00637140">
      <w:pPr>
        <w:rPr>
          <w:rFonts w:ascii="Tahoma" w:hAnsi="Tahoma" w:cs="Tahoma"/>
        </w:rPr>
      </w:pPr>
    </w:p>
    <w:p w14:paraId="362BAFDB" w14:textId="77777777" w:rsidR="008C629A" w:rsidRPr="00412F2A" w:rsidRDefault="008C629A" w:rsidP="00637140">
      <w:pPr>
        <w:rPr>
          <w:rFonts w:ascii="Tahoma" w:hAnsi="Tahoma" w:cs="Tahoma"/>
        </w:rPr>
      </w:pPr>
    </w:p>
    <w:p w14:paraId="45062AEB" w14:textId="77777777" w:rsidR="008C629A" w:rsidRPr="00412F2A" w:rsidRDefault="008C629A" w:rsidP="00637140">
      <w:pPr>
        <w:rPr>
          <w:rFonts w:ascii="Tahoma" w:hAnsi="Tahoma" w:cs="Tahoma"/>
        </w:rPr>
      </w:pPr>
    </w:p>
    <w:p w14:paraId="18A9425B" w14:textId="77777777" w:rsidR="008C629A" w:rsidRPr="00412F2A" w:rsidRDefault="008C629A" w:rsidP="00637140">
      <w:pPr>
        <w:rPr>
          <w:rFonts w:ascii="Tahoma" w:hAnsi="Tahoma" w:cs="Tahoma"/>
        </w:rPr>
      </w:pPr>
    </w:p>
    <w:p w14:paraId="30634D63" w14:textId="77777777" w:rsidR="008C629A" w:rsidRPr="00412F2A" w:rsidRDefault="008C629A" w:rsidP="00637140">
      <w:pPr>
        <w:rPr>
          <w:rFonts w:ascii="Tahoma" w:hAnsi="Tahoma" w:cs="Tahoma"/>
        </w:rPr>
      </w:pPr>
    </w:p>
    <w:p w14:paraId="6C9CAEDF" w14:textId="77777777" w:rsidR="008C629A" w:rsidRPr="00412F2A" w:rsidRDefault="008C629A" w:rsidP="00637140">
      <w:pPr>
        <w:rPr>
          <w:rFonts w:ascii="Tahoma" w:hAnsi="Tahoma" w:cs="Tahoma"/>
        </w:rPr>
      </w:pPr>
    </w:p>
    <w:p w14:paraId="51ED8E08" w14:textId="77777777" w:rsidR="008C629A" w:rsidRPr="00412F2A" w:rsidRDefault="008C629A" w:rsidP="00637140">
      <w:pPr>
        <w:rPr>
          <w:rFonts w:ascii="Tahoma" w:hAnsi="Tahoma" w:cs="Tahoma"/>
        </w:rPr>
      </w:pPr>
    </w:p>
    <w:p w14:paraId="6C06FF56" w14:textId="77777777" w:rsidR="008C629A" w:rsidRPr="00412F2A" w:rsidRDefault="008C629A" w:rsidP="00637140">
      <w:pPr>
        <w:rPr>
          <w:rFonts w:ascii="Tahoma" w:hAnsi="Tahoma" w:cs="Tahoma"/>
        </w:rPr>
      </w:pPr>
    </w:p>
    <w:p w14:paraId="637E883E" w14:textId="77777777" w:rsidR="008C629A" w:rsidRPr="00412F2A" w:rsidRDefault="008C629A" w:rsidP="00637140">
      <w:pPr>
        <w:rPr>
          <w:rFonts w:ascii="Tahoma" w:hAnsi="Tahoma" w:cs="Tahoma"/>
        </w:rPr>
      </w:pPr>
    </w:p>
    <w:p w14:paraId="083D9210" w14:textId="77777777" w:rsidR="008C629A" w:rsidRPr="00412F2A" w:rsidRDefault="008C629A" w:rsidP="00637140">
      <w:pPr>
        <w:rPr>
          <w:rFonts w:ascii="Tahoma" w:hAnsi="Tahoma" w:cs="Tahoma"/>
        </w:rPr>
      </w:pPr>
    </w:p>
    <w:p w14:paraId="3D1913A1" w14:textId="77777777" w:rsidR="008C629A" w:rsidRPr="00412F2A" w:rsidRDefault="008C629A" w:rsidP="00637140">
      <w:pPr>
        <w:rPr>
          <w:rFonts w:ascii="Tahoma" w:hAnsi="Tahoma" w:cs="Tahoma"/>
        </w:rPr>
      </w:pPr>
    </w:p>
    <w:p w14:paraId="0612DA96" w14:textId="36407CA8" w:rsidR="008C629A" w:rsidRPr="00412F2A" w:rsidRDefault="00727006" w:rsidP="00637140">
      <w:pPr>
        <w:rPr>
          <w:rFonts w:ascii="Tahoma" w:hAnsi="Tahoma" w:cs="Tahoma"/>
          <w:i/>
          <w:color w:val="808080" w:themeColor="background1" w:themeShade="80"/>
        </w:rPr>
      </w:pPr>
      <w:r w:rsidRPr="00412F2A">
        <w:rPr>
          <w:rFonts w:ascii="Tahoma" w:hAnsi="Tahoma" w:cs="Tahoma"/>
          <w:i/>
          <w:color w:val="808080" w:themeColor="background1" w:themeShade="80"/>
        </w:rPr>
        <w:t xml:space="preserve">Last update </w:t>
      </w:r>
      <w:r w:rsidR="00783DAE">
        <w:rPr>
          <w:rFonts w:ascii="Tahoma" w:hAnsi="Tahoma" w:cs="Tahoma"/>
          <w:i/>
          <w:color w:val="808080" w:themeColor="background1" w:themeShade="80"/>
        </w:rPr>
        <w:t>February 2018</w:t>
      </w:r>
      <w:r w:rsidRPr="00412F2A">
        <w:rPr>
          <w:rFonts w:ascii="Tahoma" w:hAnsi="Tahoma" w:cs="Tahoma"/>
          <w:i/>
          <w:color w:val="808080" w:themeColor="background1" w:themeShade="80"/>
        </w:rPr>
        <w:t xml:space="preserve"> </w:t>
      </w:r>
    </w:p>
    <w:sectPr w:rsidR="008C629A" w:rsidRPr="00412F2A" w:rsidSect="002C4DA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966EB" w14:textId="77777777" w:rsidR="0063344B" w:rsidRDefault="0063344B" w:rsidP="00C315F6">
      <w:r>
        <w:separator/>
      </w:r>
    </w:p>
  </w:endnote>
  <w:endnote w:type="continuationSeparator" w:id="0">
    <w:p w14:paraId="5B04CDEA" w14:textId="77777777" w:rsidR="0063344B" w:rsidRDefault="0063344B" w:rsidP="00C3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F700C" w14:textId="77777777" w:rsidR="002C4DA1" w:rsidRDefault="002C4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54817" w14:textId="77777777" w:rsidR="00E1159B" w:rsidRDefault="00E11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7AD8D" w14:textId="77777777" w:rsidR="002C4DA1" w:rsidRDefault="002C4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1D0DC" w14:textId="77777777" w:rsidR="0063344B" w:rsidRDefault="0063344B" w:rsidP="00C315F6">
      <w:r>
        <w:separator/>
      </w:r>
    </w:p>
  </w:footnote>
  <w:footnote w:type="continuationSeparator" w:id="0">
    <w:p w14:paraId="64762DB3" w14:textId="77777777" w:rsidR="0063344B" w:rsidRDefault="0063344B" w:rsidP="00C31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DCF61" w14:textId="77777777" w:rsidR="002C4DA1" w:rsidRDefault="002C4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624698"/>
      <w:docPartObj>
        <w:docPartGallery w:val="Page Numbers (Top of Page)"/>
        <w:docPartUnique/>
      </w:docPartObj>
    </w:sdtPr>
    <w:sdtEndPr>
      <w:rPr>
        <w:noProof/>
      </w:rPr>
    </w:sdtEndPr>
    <w:sdtContent>
      <w:p w14:paraId="6F5F82E1" w14:textId="59A44667" w:rsidR="00893076" w:rsidRDefault="00893076">
        <w:pPr>
          <w:pStyle w:val="Header"/>
          <w:jc w:val="right"/>
        </w:pPr>
        <w:r>
          <w:fldChar w:fldCharType="begin"/>
        </w:r>
        <w:r>
          <w:instrText xml:space="preserve"> PAGE   \* MERGEFORMAT </w:instrText>
        </w:r>
        <w:r>
          <w:fldChar w:fldCharType="separate"/>
        </w:r>
        <w:r w:rsidR="000B6BFA">
          <w:rPr>
            <w:noProof/>
          </w:rPr>
          <w:t>1</w:t>
        </w:r>
        <w:r>
          <w:rPr>
            <w:noProof/>
          </w:rPr>
          <w:fldChar w:fldCharType="end"/>
        </w:r>
      </w:p>
    </w:sdtContent>
  </w:sdt>
  <w:p w14:paraId="6BFDF013" w14:textId="77777777" w:rsidR="008F32D2" w:rsidRPr="00103A4C" w:rsidRDefault="008F32D2" w:rsidP="00103A4C">
    <w:pPr>
      <w:contextualSpacing/>
      <w:jc w:val="center"/>
      <w:rPr>
        <w:rFonts w:cs="Arial"/>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89614" w14:textId="77777777" w:rsidR="002C4DA1" w:rsidRDefault="002C4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433"/>
    <w:multiLevelType w:val="hybridMultilevel"/>
    <w:tmpl w:val="A33C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603EFF"/>
    <w:multiLevelType w:val="hybridMultilevel"/>
    <w:tmpl w:val="E76E1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471FED"/>
    <w:multiLevelType w:val="hybridMultilevel"/>
    <w:tmpl w:val="FD7C2172"/>
    <w:lvl w:ilvl="0" w:tplc="DA241500">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31089"/>
    <w:multiLevelType w:val="hybridMultilevel"/>
    <w:tmpl w:val="1B980F80"/>
    <w:lvl w:ilvl="0" w:tplc="327E80A2">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111D2"/>
    <w:multiLevelType w:val="hybridMultilevel"/>
    <w:tmpl w:val="C692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14361"/>
    <w:multiLevelType w:val="hybridMultilevel"/>
    <w:tmpl w:val="21CCEBD6"/>
    <w:lvl w:ilvl="0" w:tplc="6736E7EA">
      <w:start w:val="1"/>
      <w:numFmt w:val="bullet"/>
      <w:lvlText w:val=""/>
      <w:lvlJc w:val="left"/>
      <w:pPr>
        <w:ind w:left="1080" w:hanging="360"/>
      </w:pPr>
      <w:rPr>
        <w:rFonts w:ascii="Symbol" w:hAnsi="Symbol" w:hint="default"/>
        <w:color w:val="548DD4" w:themeColor="text2" w:themeTint="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3E53F00"/>
    <w:multiLevelType w:val="hybridMultilevel"/>
    <w:tmpl w:val="CC383E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F54BCB"/>
    <w:multiLevelType w:val="hybridMultilevel"/>
    <w:tmpl w:val="02108430"/>
    <w:lvl w:ilvl="0" w:tplc="6736E7EA">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7C48A8"/>
    <w:multiLevelType w:val="hybridMultilevel"/>
    <w:tmpl w:val="1CDA3EDC"/>
    <w:lvl w:ilvl="0" w:tplc="4DBEEC96">
      <w:start w:val="1"/>
      <w:numFmt w:val="bullet"/>
      <w:lvlText w:val=""/>
      <w:lvlJc w:val="left"/>
      <w:pPr>
        <w:ind w:left="720" w:hanging="360"/>
      </w:pPr>
      <w:rPr>
        <w:rFonts w:ascii="Symbol" w:hAnsi="Symbol" w:hint="default"/>
        <w:color w:val="3AB6B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D6623C"/>
    <w:multiLevelType w:val="hybridMultilevel"/>
    <w:tmpl w:val="F4367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000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F4B1604"/>
    <w:multiLevelType w:val="hybridMultilevel"/>
    <w:tmpl w:val="BEE0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E19CD"/>
    <w:multiLevelType w:val="hybridMultilevel"/>
    <w:tmpl w:val="0F8A7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14674C8"/>
    <w:multiLevelType w:val="hybridMultilevel"/>
    <w:tmpl w:val="EC44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AD6F63"/>
    <w:multiLevelType w:val="hybridMultilevel"/>
    <w:tmpl w:val="15CA57C6"/>
    <w:lvl w:ilvl="0" w:tplc="6736E7EA">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E14756"/>
    <w:multiLevelType w:val="hybridMultilevel"/>
    <w:tmpl w:val="DF66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8C65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75D667D8"/>
    <w:multiLevelType w:val="hybridMultilevel"/>
    <w:tmpl w:val="13F8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D62D77"/>
    <w:multiLevelType w:val="hybridMultilevel"/>
    <w:tmpl w:val="BA805F1A"/>
    <w:lvl w:ilvl="0" w:tplc="6736E7EA">
      <w:start w:val="1"/>
      <w:numFmt w:val="bullet"/>
      <w:lvlText w:val=""/>
      <w:lvlJc w:val="left"/>
      <w:pPr>
        <w:ind w:left="720" w:hanging="360"/>
      </w:pPr>
      <w:rPr>
        <w:rFonts w:ascii="Symbol" w:hAnsi="Symbol" w:hint="default"/>
        <w:color w:val="548DD4"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3455FC"/>
    <w:multiLevelType w:val="hybridMultilevel"/>
    <w:tmpl w:val="CA1620C2"/>
    <w:lvl w:ilvl="0" w:tplc="4DBEEC96">
      <w:start w:val="1"/>
      <w:numFmt w:val="bullet"/>
      <w:lvlText w:val=""/>
      <w:lvlJc w:val="left"/>
      <w:pPr>
        <w:ind w:left="1080" w:hanging="360"/>
      </w:pPr>
      <w:rPr>
        <w:rFonts w:ascii="Symbol" w:hAnsi="Symbol" w:hint="default"/>
        <w:color w:val="3AB6B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0"/>
  </w:num>
  <w:num w:numId="4">
    <w:abstractNumId w:val="16"/>
  </w:num>
  <w:num w:numId="5">
    <w:abstractNumId w:val="11"/>
  </w:num>
  <w:num w:numId="6">
    <w:abstractNumId w:val="15"/>
  </w:num>
  <w:num w:numId="7">
    <w:abstractNumId w:val="13"/>
  </w:num>
  <w:num w:numId="8">
    <w:abstractNumId w:val="4"/>
  </w:num>
  <w:num w:numId="9">
    <w:abstractNumId w:val="9"/>
  </w:num>
  <w:num w:numId="10">
    <w:abstractNumId w:val="2"/>
  </w:num>
  <w:num w:numId="11">
    <w:abstractNumId w:val="12"/>
  </w:num>
  <w:num w:numId="12">
    <w:abstractNumId w:val="6"/>
  </w:num>
  <w:num w:numId="13">
    <w:abstractNumId w:val="3"/>
  </w:num>
  <w:num w:numId="14">
    <w:abstractNumId w:val="14"/>
  </w:num>
  <w:num w:numId="15">
    <w:abstractNumId w:val="5"/>
  </w:num>
  <w:num w:numId="16">
    <w:abstractNumId w:val="7"/>
  </w:num>
  <w:num w:numId="17">
    <w:abstractNumId w:val="18"/>
  </w:num>
  <w:num w:numId="18">
    <w:abstractNumId w:val="8"/>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55"/>
    <w:rsid w:val="00004B9A"/>
    <w:rsid w:val="00004E6D"/>
    <w:rsid w:val="0002062E"/>
    <w:rsid w:val="00043C3A"/>
    <w:rsid w:val="000527B6"/>
    <w:rsid w:val="00085DA5"/>
    <w:rsid w:val="00087936"/>
    <w:rsid w:val="000A6D70"/>
    <w:rsid w:val="000B6BFA"/>
    <w:rsid w:val="000D0E03"/>
    <w:rsid w:val="00103A4C"/>
    <w:rsid w:val="00134C8B"/>
    <w:rsid w:val="00136BB6"/>
    <w:rsid w:val="00147767"/>
    <w:rsid w:val="00154B92"/>
    <w:rsid w:val="00171E78"/>
    <w:rsid w:val="00184E04"/>
    <w:rsid w:val="00185075"/>
    <w:rsid w:val="00190E98"/>
    <w:rsid w:val="00194FEF"/>
    <w:rsid w:val="001E385C"/>
    <w:rsid w:val="001F04C6"/>
    <w:rsid w:val="002132D4"/>
    <w:rsid w:val="00214424"/>
    <w:rsid w:val="00232293"/>
    <w:rsid w:val="0023245B"/>
    <w:rsid w:val="002521DB"/>
    <w:rsid w:val="0025653B"/>
    <w:rsid w:val="00261119"/>
    <w:rsid w:val="0026215D"/>
    <w:rsid w:val="002A44B7"/>
    <w:rsid w:val="002C4DA1"/>
    <w:rsid w:val="002F3829"/>
    <w:rsid w:val="00353A13"/>
    <w:rsid w:val="00354762"/>
    <w:rsid w:val="003564F9"/>
    <w:rsid w:val="0039513E"/>
    <w:rsid w:val="003A47C7"/>
    <w:rsid w:val="003B20BB"/>
    <w:rsid w:val="003C45C3"/>
    <w:rsid w:val="003D3E7F"/>
    <w:rsid w:val="003E11A9"/>
    <w:rsid w:val="003E696B"/>
    <w:rsid w:val="003E6D73"/>
    <w:rsid w:val="003F5D86"/>
    <w:rsid w:val="00412F2A"/>
    <w:rsid w:val="00462D25"/>
    <w:rsid w:val="00466FF0"/>
    <w:rsid w:val="0048754B"/>
    <w:rsid w:val="004945B0"/>
    <w:rsid w:val="004B0E4B"/>
    <w:rsid w:val="00501709"/>
    <w:rsid w:val="00503425"/>
    <w:rsid w:val="00503C28"/>
    <w:rsid w:val="005042B3"/>
    <w:rsid w:val="00517F13"/>
    <w:rsid w:val="00520E60"/>
    <w:rsid w:val="00544688"/>
    <w:rsid w:val="00544F06"/>
    <w:rsid w:val="00554182"/>
    <w:rsid w:val="005569C1"/>
    <w:rsid w:val="00577712"/>
    <w:rsid w:val="00577724"/>
    <w:rsid w:val="0058523C"/>
    <w:rsid w:val="005E2267"/>
    <w:rsid w:val="00603EDF"/>
    <w:rsid w:val="00604B18"/>
    <w:rsid w:val="00610322"/>
    <w:rsid w:val="00612C53"/>
    <w:rsid w:val="0062471C"/>
    <w:rsid w:val="0063344B"/>
    <w:rsid w:val="00637140"/>
    <w:rsid w:val="00687061"/>
    <w:rsid w:val="006A79D4"/>
    <w:rsid w:val="006C2060"/>
    <w:rsid w:val="006D3E16"/>
    <w:rsid w:val="006E79FE"/>
    <w:rsid w:val="007027DE"/>
    <w:rsid w:val="007262F7"/>
    <w:rsid w:val="00726B2E"/>
    <w:rsid w:val="00727006"/>
    <w:rsid w:val="00735C3A"/>
    <w:rsid w:val="0077342F"/>
    <w:rsid w:val="00783DAE"/>
    <w:rsid w:val="00797A3A"/>
    <w:rsid w:val="007A4D68"/>
    <w:rsid w:val="007E461A"/>
    <w:rsid w:val="007F6358"/>
    <w:rsid w:val="00804F3F"/>
    <w:rsid w:val="00813D53"/>
    <w:rsid w:val="008162A4"/>
    <w:rsid w:val="00835A98"/>
    <w:rsid w:val="00850B71"/>
    <w:rsid w:val="0086360E"/>
    <w:rsid w:val="008836D0"/>
    <w:rsid w:val="00890C50"/>
    <w:rsid w:val="00893076"/>
    <w:rsid w:val="008C614E"/>
    <w:rsid w:val="008C629A"/>
    <w:rsid w:val="008E6CC9"/>
    <w:rsid w:val="008E7655"/>
    <w:rsid w:val="008F32D2"/>
    <w:rsid w:val="00904389"/>
    <w:rsid w:val="00914F0E"/>
    <w:rsid w:val="00932421"/>
    <w:rsid w:val="00937FA5"/>
    <w:rsid w:val="00942FB1"/>
    <w:rsid w:val="00954412"/>
    <w:rsid w:val="009733EF"/>
    <w:rsid w:val="009B09B7"/>
    <w:rsid w:val="009C7B94"/>
    <w:rsid w:val="009D6F4A"/>
    <w:rsid w:val="00A54BD9"/>
    <w:rsid w:val="00A55FAD"/>
    <w:rsid w:val="00A70209"/>
    <w:rsid w:val="00A720E8"/>
    <w:rsid w:val="00A833D9"/>
    <w:rsid w:val="00A876F6"/>
    <w:rsid w:val="00A91243"/>
    <w:rsid w:val="00A97284"/>
    <w:rsid w:val="00AC671B"/>
    <w:rsid w:val="00AD2AB7"/>
    <w:rsid w:val="00AE701A"/>
    <w:rsid w:val="00B177CD"/>
    <w:rsid w:val="00B215D1"/>
    <w:rsid w:val="00B409C8"/>
    <w:rsid w:val="00B531FA"/>
    <w:rsid w:val="00B90B5D"/>
    <w:rsid w:val="00B92E51"/>
    <w:rsid w:val="00B95038"/>
    <w:rsid w:val="00BA07B4"/>
    <w:rsid w:val="00BC12C1"/>
    <w:rsid w:val="00BC5443"/>
    <w:rsid w:val="00C12DEB"/>
    <w:rsid w:val="00C134BC"/>
    <w:rsid w:val="00C315F6"/>
    <w:rsid w:val="00C55E4E"/>
    <w:rsid w:val="00C60F9A"/>
    <w:rsid w:val="00C77E03"/>
    <w:rsid w:val="00C92D9A"/>
    <w:rsid w:val="00CB48DB"/>
    <w:rsid w:val="00CD077A"/>
    <w:rsid w:val="00CD55DA"/>
    <w:rsid w:val="00CD5669"/>
    <w:rsid w:val="00CE6295"/>
    <w:rsid w:val="00D05355"/>
    <w:rsid w:val="00D32EF6"/>
    <w:rsid w:val="00D479CE"/>
    <w:rsid w:val="00D57E3A"/>
    <w:rsid w:val="00D71B31"/>
    <w:rsid w:val="00D71CA3"/>
    <w:rsid w:val="00D7509C"/>
    <w:rsid w:val="00D93CAA"/>
    <w:rsid w:val="00D93F5C"/>
    <w:rsid w:val="00DC664F"/>
    <w:rsid w:val="00DD3FA7"/>
    <w:rsid w:val="00DD726F"/>
    <w:rsid w:val="00DE1073"/>
    <w:rsid w:val="00E01F3A"/>
    <w:rsid w:val="00E113C5"/>
    <w:rsid w:val="00E1159B"/>
    <w:rsid w:val="00E13320"/>
    <w:rsid w:val="00E152D0"/>
    <w:rsid w:val="00E445D0"/>
    <w:rsid w:val="00E802AD"/>
    <w:rsid w:val="00E91EB4"/>
    <w:rsid w:val="00E97447"/>
    <w:rsid w:val="00EC4425"/>
    <w:rsid w:val="00EC54F5"/>
    <w:rsid w:val="00EF1F8A"/>
    <w:rsid w:val="00EF630A"/>
    <w:rsid w:val="00F11577"/>
    <w:rsid w:val="00F317DD"/>
    <w:rsid w:val="00F66772"/>
    <w:rsid w:val="00F82C0D"/>
    <w:rsid w:val="00F866E1"/>
    <w:rsid w:val="00F906C9"/>
    <w:rsid w:val="00F93ADB"/>
    <w:rsid w:val="00FC5AAA"/>
    <w:rsid w:val="00FD32C2"/>
    <w:rsid w:val="00FD4192"/>
    <w:rsid w:val="00FE100E"/>
    <w:rsid w:val="00FF1FE2"/>
    <w:rsid w:val="00FF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3E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1A"/>
    <w:rPr>
      <w:sz w:val="24"/>
      <w:szCs w:val="24"/>
      <w:lang w:val="en-US"/>
    </w:rPr>
  </w:style>
  <w:style w:type="paragraph" w:styleId="Heading1">
    <w:name w:val="heading 1"/>
    <w:basedOn w:val="Normal"/>
    <w:next w:val="Normal"/>
    <w:link w:val="Heading1Char"/>
    <w:uiPriority w:val="9"/>
    <w:qFormat/>
    <w:rsid w:val="00AE7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15F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AE70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70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355"/>
    <w:rPr>
      <w:rFonts w:ascii="Tahoma" w:hAnsi="Tahoma" w:cs="Tahoma"/>
      <w:sz w:val="16"/>
      <w:szCs w:val="16"/>
    </w:rPr>
  </w:style>
  <w:style w:type="character" w:customStyle="1" w:styleId="BalloonTextChar">
    <w:name w:val="Balloon Text Char"/>
    <w:basedOn w:val="DefaultParagraphFont"/>
    <w:link w:val="BalloonText"/>
    <w:uiPriority w:val="99"/>
    <w:semiHidden/>
    <w:rsid w:val="00D05355"/>
    <w:rPr>
      <w:rFonts w:ascii="Tahoma" w:hAnsi="Tahoma" w:cs="Tahoma"/>
      <w:sz w:val="16"/>
      <w:szCs w:val="16"/>
    </w:rPr>
  </w:style>
  <w:style w:type="character" w:styleId="Hyperlink">
    <w:name w:val="Hyperlink"/>
    <w:uiPriority w:val="99"/>
    <w:rsid w:val="00D05355"/>
    <w:rPr>
      <w:color w:val="0000FF"/>
      <w:u w:val="single"/>
    </w:rPr>
  </w:style>
  <w:style w:type="paragraph" w:styleId="ListParagraph">
    <w:name w:val="List Paragraph"/>
    <w:basedOn w:val="Normal"/>
    <w:uiPriority w:val="34"/>
    <w:qFormat/>
    <w:rsid w:val="00D05355"/>
    <w:pPr>
      <w:ind w:left="720"/>
      <w:contextualSpacing/>
    </w:pPr>
  </w:style>
  <w:style w:type="paragraph" w:styleId="Header">
    <w:name w:val="header"/>
    <w:basedOn w:val="Normal"/>
    <w:link w:val="HeaderChar"/>
    <w:uiPriority w:val="99"/>
    <w:unhideWhenUsed/>
    <w:rsid w:val="00C315F6"/>
    <w:pPr>
      <w:tabs>
        <w:tab w:val="center" w:pos="4513"/>
        <w:tab w:val="right" w:pos="9026"/>
      </w:tabs>
    </w:pPr>
  </w:style>
  <w:style w:type="character" w:customStyle="1" w:styleId="HeaderChar">
    <w:name w:val="Header Char"/>
    <w:basedOn w:val="DefaultParagraphFont"/>
    <w:link w:val="Header"/>
    <w:uiPriority w:val="99"/>
    <w:rsid w:val="00C315F6"/>
  </w:style>
  <w:style w:type="paragraph" w:styleId="Footer">
    <w:name w:val="footer"/>
    <w:basedOn w:val="Normal"/>
    <w:link w:val="FooterChar"/>
    <w:uiPriority w:val="99"/>
    <w:unhideWhenUsed/>
    <w:rsid w:val="00C315F6"/>
    <w:pPr>
      <w:tabs>
        <w:tab w:val="center" w:pos="4513"/>
        <w:tab w:val="right" w:pos="9026"/>
      </w:tabs>
    </w:pPr>
  </w:style>
  <w:style w:type="character" w:customStyle="1" w:styleId="FooterChar">
    <w:name w:val="Footer Char"/>
    <w:basedOn w:val="DefaultParagraphFont"/>
    <w:link w:val="Footer"/>
    <w:uiPriority w:val="99"/>
    <w:rsid w:val="00C315F6"/>
  </w:style>
  <w:style w:type="character" w:customStyle="1" w:styleId="Heading2Char">
    <w:name w:val="Heading 2 Char"/>
    <w:basedOn w:val="DefaultParagraphFont"/>
    <w:link w:val="Heading2"/>
    <w:rsid w:val="00C315F6"/>
    <w:rPr>
      <w:rFonts w:ascii="Cambria" w:eastAsia="Times New Roman" w:hAnsi="Cambria" w:cs="Times New Roman"/>
      <w:b/>
      <w:bCs/>
      <w:i/>
      <w:iCs/>
      <w:sz w:val="28"/>
      <w:szCs w:val="28"/>
      <w:lang w:val="en-US"/>
    </w:rPr>
  </w:style>
  <w:style w:type="paragraph" w:styleId="BodyText">
    <w:name w:val="Body Text"/>
    <w:basedOn w:val="Normal"/>
    <w:link w:val="BodyTextChar"/>
    <w:rsid w:val="00C315F6"/>
    <w:rPr>
      <w:rFonts w:ascii="Times New Roman" w:eastAsia="Times New Roman" w:hAnsi="Times New Roman" w:cs="Times New Roman"/>
      <w:spacing w:val="-3"/>
      <w:sz w:val="32"/>
      <w:szCs w:val="20"/>
      <w:u w:val="single"/>
    </w:rPr>
  </w:style>
  <w:style w:type="character" w:customStyle="1" w:styleId="BodyTextChar">
    <w:name w:val="Body Text Char"/>
    <w:basedOn w:val="DefaultParagraphFont"/>
    <w:link w:val="BodyText"/>
    <w:rsid w:val="00C315F6"/>
    <w:rPr>
      <w:rFonts w:ascii="Times New Roman" w:eastAsia="Times New Roman" w:hAnsi="Times New Roman" w:cs="Times New Roman"/>
      <w:spacing w:val="-3"/>
      <w:sz w:val="32"/>
      <w:szCs w:val="20"/>
      <w:u w:val="single"/>
    </w:rPr>
  </w:style>
  <w:style w:type="paragraph" w:styleId="BodyText2">
    <w:name w:val="Body Text 2"/>
    <w:basedOn w:val="Normal"/>
    <w:link w:val="BodyText2Char"/>
    <w:rsid w:val="00C315F6"/>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C315F6"/>
    <w:rPr>
      <w:rFonts w:ascii="Arial" w:eastAsia="Times New Roman" w:hAnsi="Arial" w:cs="Times New Roman"/>
      <w:sz w:val="20"/>
      <w:szCs w:val="20"/>
      <w:lang w:val="en-US"/>
    </w:rPr>
  </w:style>
  <w:style w:type="paragraph" w:styleId="BodyText3">
    <w:name w:val="Body Text 3"/>
    <w:basedOn w:val="Normal"/>
    <w:link w:val="BodyText3Char"/>
    <w:rsid w:val="00C315F6"/>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C315F6"/>
    <w:rPr>
      <w:rFonts w:ascii="Arial" w:eastAsia="Times New Roman" w:hAnsi="Arial" w:cs="Times New Roman"/>
      <w:sz w:val="16"/>
      <w:szCs w:val="16"/>
      <w:lang w:val="en-US"/>
    </w:rPr>
  </w:style>
  <w:style w:type="paragraph" w:styleId="Title">
    <w:name w:val="Title"/>
    <w:basedOn w:val="Normal"/>
    <w:link w:val="TitleChar"/>
    <w:qFormat/>
    <w:rsid w:val="00C315F6"/>
    <w:pPr>
      <w:jc w:val="center"/>
    </w:pPr>
    <w:rPr>
      <w:rFonts w:ascii="Bookman Old Style" w:eastAsia="Times New Roman" w:hAnsi="Bookman Old Style" w:cs="Times New Roman"/>
      <w:b/>
      <w:szCs w:val="20"/>
    </w:rPr>
  </w:style>
  <w:style w:type="character" w:customStyle="1" w:styleId="TitleChar">
    <w:name w:val="Title Char"/>
    <w:basedOn w:val="DefaultParagraphFont"/>
    <w:link w:val="Title"/>
    <w:rsid w:val="00C315F6"/>
    <w:rPr>
      <w:rFonts w:ascii="Bookman Old Style" w:eastAsia="Times New Roman" w:hAnsi="Bookman Old Style" w:cs="Times New Roman"/>
      <w:b/>
      <w:sz w:val="24"/>
      <w:szCs w:val="20"/>
    </w:rPr>
  </w:style>
  <w:style w:type="table" w:styleId="TableGrid">
    <w:name w:val="Table Grid"/>
    <w:basedOn w:val="TableNormal"/>
    <w:uiPriority w:val="59"/>
    <w:rsid w:val="0063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701A"/>
  </w:style>
  <w:style w:type="character" w:customStyle="1" w:styleId="Heading1Char">
    <w:name w:val="Heading 1 Char"/>
    <w:basedOn w:val="DefaultParagraphFont"/>
    <w:link w:val="Heading1"/>
    <w:uiPriority w:val="9"/>
    <w:rsid w:val="00AE701A"/>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AE701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AE701A"/>
    <w:rPr>
      <w:rFonts w:asciiTheme="majorHAnsi" w:eastAsiaTheme="majorEastAsia" w:hAnsiTheme="majorHAnsi" w:cstheme="majorBidi"/>
      <w:b/>
      <w:bCs/>
      <w:i/>
      <w:iCs/>
      <w:color w:val="4F81BD" w:themeColor="accent1"/>
      <w:sz w:val="24"/>
      <w:szCs w:val="24"/>
      <w:lang w:val="en-US"/>
    </w:rPr>
  </w:style>
  <w:style w:type="paragraph" w:styleId="TOC1">
    <w:name w:val="toc 1"/>
    <w:basedOn w:val="Normal"/>
    <w:next w:val="Normal"/>
    <w:autoRedefine/>
    <w:uiPriority w:val="39"/>
    <w:unhideWhenUsed/>
    <w:rsid w:val="00E152D0"/>
    <w:pPr>
      <w:spacing w:after="100"/>
    </w:pPr>
  </w:style>
  <w:style w:type="paragraph" w:styleId="TOC2">
    <w:name w:val="toc 2"/>
    <w:basedOn w:val="Normal"/>
    <w:next w:val="Normal"/>
    <w:autoRedefine/>
    <w:uiPriority w:val="39"/>
    <w:unhideWhenUsed/>
    <w:rsid w:val="00E152D0"/>
    <w:pPr>
      <w:spacing w:after="100"/>
      <w:ind w:left="240"/>
    </w:pPr>
  </w:style>
  <w:style w:type="paragraph" w:styleId="TOC3">
    <w:name w:val="toc 3"/>
    <w:basedOn w:val="Normal"/>
    <w:next w:val="Normal"/>
    <w:autoRedefine/>
    <w:uiPriority w:val="39"/>
    <w:unhideWhenUsed/>
    <w:rsid w:val="00E152D0"/>
    <w:pPr>
      <w:spacing w:after="100"/>
      <w:ind w:left="480"/>
    </w:pPr>
  </w:style>
  <w:style w:type="paragraph" w:styleId="TOC4">
    <w:name w:val="toc 4"/>
    <w:basedOn w:val="Normal"/>
    <w:next w:val="Normal"/>
    <w:autoRedefine/>
    <w:uiPriority w:val="39"/>
    <w:unhideWhenUsed/>
    <w:rsid w:val="00D7509C"/>
    <w:pPr>
      <w:spacing w:after="100"/>
      <w:ind w:left="720"/>
    </w:pPr>
  </w:style>
  <w:style w:type="paragraph" w:styleId="NormalWeb">
    <w:name w:val="Normal (Web)"/>
    <w:basedOn w:val="Normal"/>
    <w:uiPriority w:val="99"/>
    <w:semiHidden/>
    <w:unhideWhenUsed/>
    <w:rsid w:val="000527B6"/>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3A47C7"/>
    <w:rPr>
      <w:sz w:val="16"/>
      <w:szCs w:val="16"/>
    </w:rPr>
  </w:style>
  <w:style w:type="paragraph" w:styleId="CommentText">
    <w:name w:val="annotation text"/>
    <w:basedOn w:val="Normal"/>
    <w:link w:val="CommentTextChar"/>
    <w:uiPriority w:val="99"/>
    <w:semiHidden/>
    <w:unhideWhenUsed/>
    <w:rsid w:val="003A47C7"/>
    <w:rPr>
      <w:sz w:val="20"/>
      <w:szCs w:val="20"/>
    </w:rPr>
  </w:style>
  <w:style w:type="character" w:customStyle="1" w:styleId="CommentTextChar">
    <w:name w:val="Comment Text Char"/>
    <w:basedOn w:val="DefaultParagraphFont"/>
    <w:link w:val="CommentText"/>
    <w:uiPriority w:val="99"/>
    <w:semiHidden/>
    <w:rsid w:val="003A47C7"/>
    <w:rPr>
      <w:sz w:val="20"/>
      <w:szCs w:val="20"/>
      <w:lang w:val="en-US"/>
    </w:rPr>
  </w:style>
  <w:style w:type="paragraph" w:styleId="CommentSubject">
    <w:name w:val="annotation subject"/>
    <w:basedOn w:val="CommentText"/>
    <w:next w:val="CommentText"/>
    <w:link w:val="CommentSubjectChar"/>
    <w:uiPriority w:val="99"/>
    <w:semiHidden/>
    <w:unhideWhenUsed/>
    <w:rsid w:val="003A47C7"/>
    <w:rPr>
      <w:b/>
      <w:bCs/>
    </w:rPr>
  </w:style>
  <w:style w:type="character" w:customStyle="1" w:styleId="CommentSubjectChar">
    <w:name w:val="Comment Subject Char"/>
    <w:basedOn w:val="CommentTextChar"/>
    <w:link w:val="CommentSubject"/>
    <w:uiPriority w:val="99"/>
    <w:semiHidden/>
    <w:rsid w:val="003A47C7"/>
    <w:rPr>
      <w:b/>
      <w:bCs/>
      <w:sz w:val="20"/>
      <w:szCs w:val="20"/>
      <w:lang w:val="en-US"/>
    </w:rPr>
  </w:style>
  <w:style w:type="character" w:styleId="FollowedHyperlink">
    <w:name w:val="FollowedHyperlink"/>
    <w:basedOn w:val="DefaultParagraphFont"/>
    <w:uiPriority w:val="99"/>
    <w:semiHidden/>
    <w:unhideWhenUsed/>
    <w:rsid w:val="00A720E8"/>
    <w:rPr>
      <w:color w:val="800080" w:themeColor="followedHyperlink"/>
      <w:u w:val="single"/>
    </w:rPr>
  </w:style>
  <w:style w:type="paragraph" w:styleId="EndnoteText">
    <w:name w:val="endnote text"/>
    <w:basedOn w:val="Normal"/>
    <w:link w:val="EndnoteTextChar"/>
    <w:uiPriority w:val="99"/>
    <w:semiHidden/>
    <w:unhideWhenUsed/>
    <w:rsid w:val="008C629A"/>
    <w:rPr>
      <w:sz w:val="20"/>
      <w:szCs w:val="20"/>
    </w:rPr>
  </w:style>
  <w:style w:type="character" w:customStyle="1" w:styleId="EndnoteTextChar">
    <w:name w:val="Endnote Text Char"/>
    <w:basedOn w:val="DefaultParagraphFont"/>
    <w:link w:val="EndnoteText"/>
    <w:uiPriority w:val="99"/>
    <w:semiHidden/>
    <w:rsid w:val="008C629A"/>
    <w:rPr>
      <w:sz w:val="20"/>
      <w:szCs w:val="20"/>
      <w:lang w:val="en-US"/>
    </w:rPr>
  </w:style>
  <w:style w:type="character" w:styleId="EndnoteReference">
    <w:name w:val="endnote reference"/>
    <w:basedOn w:val="DefaultParagraphFont"/>
    <w:uiPriority w:val="99"/>
    <w:semiHidden/>
    <w:unhideWhenUsed/>
    <w:rsid w:val="008C6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1A"/>
    <w:rPr>
      <w:sz w:val="24"/>
      <w:szCs w:val="24"/>
      <w:lang w:val="en-US"/>
    </w:rPr>
  </w:style>
  <w:style w:type="paragraph" w:styleId="Heading1">
    <w:name w:val="heading 1"/>
    <w:basedOn w:val="Normal"/>
    <w:next w:val="Normal"/>
    <w:link w:val="Heading1Char"/>
    <w:uiPriority w:val="9"/>
    <w:qFormat/>
    <w:rsid w:val="00AE70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15F6"/>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AE70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701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355"/>
    <w:rPr>
      <w:rFonts w:ascii="Tahoma" w:hAnsi="Tahoma" w:cs="Tahoma"/>
      <w:sz w:val="16"/>
      <w:szCs w:val="16"/>
    </w:rPr>
  </w:style>
  <w:style w:type="character" w:customStyle="1" w:styleId="BalloonTextChar">
    <w:name w:val="Balloon Text Char"/>
    <w:basedOn w:val="DefaultParagraphFont"/>
    <w:link w:val="BalloonText"/>
    <w:uiPriority w:val="99"/>
    <w:semiHidden/>
    <w:rsid w:val="00D05355"/>
    <w:rPr>
      <w:rFonts w:ascii="Tahoma" w:hAnsi="Tahoma" w:cs="Tahoma"/>
      <w:sz w:val="16"/>
      <w:szCs w:val="16"/>
    </w:rPr>
  </w:style>
  <w:style w:type="character" w:styleId="Hyperlink">
    <w:name w:val="Hyperlink"/>
    <w:uiPriority w:val="99"/>
    <w:rsid w:val="00D05355"/>
    <w:rPr>
      <w:color w:val="0000FF"/>
      <w:u w:val="single"/>
    </w:rPr>
  </w:style>
  <w:style w:type="paragraph" w:styleId="ListParagraph">
    <w:name w:val="List Paragraph"/>
    <w:basedOn w:val="Normal"/>
    <w:uiPriority w:val="34"/>
    <w:qFormat/>
    <w:rsid w:val="00D05355"/>
    <w:pPr>
      <w:ind w:left="720"/>
      <w:contextualSpacing/>
    </w:pPr>
  </w:style>
  <w:style w:type="paragraph" w:styleId="Header">
    <w:name w:val="header"/>
    <w:basedOn w:val="Normal"/>
    <w:link w:val="HeaderChar"/>
    <w:uiPriority w:val="99"/>
    <w:unhideWhenUsed/>
    <w:rsid w:val="00C315F6"/>
    <w:pPr>
      <w:tabs>
        <w:tab w:val="center" w:pos="4513"/>
        <w:tab w:val="right" w:pos="9026"/>
      </w:tabs>
    </w:pPr>
  </w:style>
  <w:style w:type="character" w:customStyle="1" w:styleId="HeaderChar">
    <w:name w:val="Header Char"/>
    <w:basedOn w:val="DefaultParagraphFont"/>
    <w:link w:val="Header"/>
    <w:uiPriority w:val="99"/>
    <w:rsid w:val="00C315F6"/>
  </w:style>
  <w:style w:type="paragraph" w:styleId="Footer">
    <w:name w:val="footer"/>
    <w:basedOn w:val="Normal"/>
    <w:link w:val="FooterChar"/>
    <w:uiPriority w:val="99"/>
    <w:unhideWhenUsed/>
    <w:rsid w:val="00C315F6"/>
    <w:pPr>
      <w:tabs>
        <w:tab w:val="center" w:pos="4513"/>
        <w:tab w:val="right" w:pos="9026"/>
      </w:tabs>
    </w:pPr>
  </w:style>
  <w:style w:type="character" w:customStyle="1" w:styleId="FooterChar">
    <w:name w:val="Footer Char"/>
    <w:basedOn w:val="DefaultParagraphFont"/>
    <w:link w:val="Footer"/>
    <w:uiPriority w:val="99"/>
    <w:rsid w:val="00C315F6"/>
  </w:style>
  <w:style w:type="character" w:customStyle="1" w:styleId="Heading2Char">
    <w:name w:val="Heading 2 Char"/>
    <w:basedOn w:val="DefaultParagraphFont"/>
    <w:link w:val="Heading2"/>
    <w:rsid w:val="00C315F6"/>
    <w:rPr>
      <w:rFonts w:ascii="Cambria" w:eastAsia="Times New Roman" w:hAnsi="Cambria" w:cs="Times New Roman"/>
      <w:b/>
      <w:bCs/>
      <w:i/>
      <w:iCs/>
      <w:sz w:val="28"/>
      <w:szCs w:val="28"/>
      <w:lang w:val="en-US"/>
    </w:rPr>
  </w:style>
  <w:style w:type="paragraph" w:styleId="BodyText">
    <w:name w:val="Body Text"/>
    <w:basedOn w:val="Normal"/>
    <w:link w:val="BodyTextChar"/>
    <w:rsid w:val="00C315F6"/>
    <w:rPr>
      <w:rFonts w:ascii="Times New Roman" w:eastAsia="Times New Roman" w:hAnsi="Times New Roman" w:cs="Times New Roman"/>
      <w:spacing w:val="-3"/>
      <w:sz w:val="32"/>
      <w:szCs w:val="20"/>
      <w:u w:val="single"/>
    </w:rPr>
  </w:style>
  <w:style w:type="character" w:customStyle="1" w:styleId="BodyTextChar">
    <w:name w:val="Body Text Char"/>
    <w:basedOn w:val="DefaultParagraphFont"/>
    <w:link w:val="BodyText"/>
    <w:rsid w:val="00C315F6"/>
    <w:rPr>
      <w:rFonts w:ascii="Times New Roman" w:eastAsia="Times New Roman" w:hAnsi="Times New Roman" w:cs="Times New Roman"/>
      <w:spacing w:val="-3"/>
      <w:sz w:val="32"/>
      <w:szCs w:val="20"/>
      <w:u w:val="single"/>
    </w:rPr>
  </w:style>
  <w:style w:type="paragraph" w:styleId="BodyText2">
    <w:name w:val="Body Text 2"/>
    <w:basedOn w:val="Normal"/>
    <w:link w:val="BodyText2Char"/>
    <w:rsid w:val="00C315F6"/>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C315F6"/>
    <w:rPr>
      <w:rFonts w:ascii="Arial" w:eastAsia="Times New Roman" w:hAnsi="Arial" w:cs="Times New Roman"/>
      <w:sz w:val="20"/>
      <w:szCs w:val="20"/>
      <w:lang w:val="en-US"/>
    </w:rPr>
  </w:style>
  <w:style w:type="paragraph" w:styleId="BodyText3">
    <w:name w:val="Body Text 3"/>
    <w:basedOn w:val="Normal"/>
    <w:link w:val="BodyText3Char"/>
    <w:rsid w:val="00C315F6"/>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C315F6"/>
    <w:rPr>
      <w:rFonts w:ascii="Arial" w:eastAsia="Times New Roman" w:hAnsi="Arial" w:cs="Times New Roman"/>
      <w:sz w:val="16"/>
      <w:szCs w:val="16"/>
      <w:lang w:val="en-US"/>
    </w:rPr>
  </w:style>
  <w:style w:type="paragraph" w:styleId="Title">
    <w:name w:val="Title"/>
    <w:basedOn w:val="Normal"/>
    <w:link w:val="TitleChar"/>
    <w:qFormat/>
    <w:rsid w:val="00C315F6"/>
    <w:pPr>
      <w:jc w:val="center"/>
    </w:pPr>
    <w:rPr>
      <w:rFonts w:ascii="Bookman Old Style" w:eastAsia="Times New Roman" w:hAnsi="Bookman Old Style" w:cs="Times New Roman"/>
      <w:b/>
      <w:szCs w:val="20"/>
    </w:rPr>
  </w:style>
  <w:style w:type="character" w:customStyle="1" w:styleId="TitleChar">
    <w:name w:val="Title Char"/>
    <w:basedOn w:val="DefaultParagraphFont"/>
    <w:link w:val="Title"/>
    <w:rsid w:val="00C315F6"/>
    <w:rPr>
      <w:rFonts w:ascii="Bookman Old Style" w:eastAsia="Times New Roman" w:hAnsi="Bookman Old Style" w:cs="Times New Roman"/>
      <w:b/>
      <w:sz w:val="24"/>
      <w:szCs w:val="20"/>
    </w:rPr>
  </w:style>
  <w:style w:type="table" w:styleId="TableGrid">
    <w:name w:val="Table Grid"/>
    <w:basedOn w:val="TableNormal"/>
    <w:uiPriority w:val="59"/>
    <w:rsid w:val="00637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701A"/>
  </w:style>
  <w:style w:type="character" w:customStyle="1" w:styleId="Heading1Char">
    <w:name w:val="Heading 1 Char"/>
    <w:basedOn w:val="DefaultParagraphFont"/>
    <w:link w:val="Heading1"/>
    <w:uiPriority w:val="9"/>
    <w:rsid w:val="00AE701A"/>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AE701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AE701A"/>
    <w:rPr>
      <w:rFonts w:asciiTheme="majorHAnsi" w:eastAsiaTheme="majorEastAsia" w:hAnsiTheme="majorHAnsi" w:cstheme="majorBidi"/>
      <w:b/>
      <w:bCs/>
      <w:i/>
      <w:iCs/>
      <w:color w:val="4F81BD" w:themeColor="accent1"/>
      <w:sz w:val="24"/>
      <w:szCs w:val="24"/>
      <w:lang w:val="en-US"/>
    </w:rPr>
  </w:style>
  <w:style w:type="paragraph" w:styleId="TOC1">
    <w:name w:val="toc 1"/>
    <w:basedOn w:val="Normal"/>
    <w:next w:val="Normal"/>
    <w:autoRedefine/>
    <w:uiPriority w:val="39"/>
    <w:unhideWhenUsed/>
    <w:rsid w:val="00E152D0"/>
    <w:pPr>
      <w:spacing w:after="100"/>
    </w:pPr>
  </w:style>
  <w:style w:type="paragraph" w:styleId="TOC2">
    <w:name w:val="toc 2"/>
    <w:basedOn w:val="Normal"/>
    <w:next w:val="Normal"/>
    <w:autoRedefine/>
    <w:uiPriority w:val="39"/>
    <w:unhideWhenUsed/>
    <w:rsid w:val="00E152D0"/>
    <w:pPr>
      <w:spacing w:after="100"/>
      <w:ind w:left="240"/>
    </w:pPr>
  </w:style>
  <w:style w:type="paragraph" w:styleId="TOC3">
    <w:name w:val="toc 3"/>
    <w:basedOn w:val="Normal"/>
    <w:next w:val="Normal"/>
    <w:autoRedefine/>
    <w:uiPriority w:val="39"/>
    <w:unhideWhenUsed/>
    <w:rsid w:val="00E152D0"/>
    <w:pPr>
      <w:spacing w:after="100"/>
      <w:ind w:left="480"/>
    </w:pPr>
  </w:style>
  <w:style w:type="paragraph" w:styleId="TOC4">
    <w:name w:val="toc 4"/>
    <w:basedOn w:val="Normal"/>
    <w:next w:val="Normal"/>
    <w:autoRedefine/>
    <w:uiPriority w:val="39"/>
    <w:unhideWhenUsed/>
    <w:rsid w:val="00D7509C"/>
    <w:pPr>
      <w:spacing w:after="100"/>
      <w:ind w:left="720"/>
    </w:pPr>
  </w:style>
  <w:style w:type="paragraph" w:styleId="NormalWeb">
    <w:name w:val="Normal (Web)"/>
    <w:basedOn w:val="Normal"/>
    <w:uiPriority w:val="99"/>
    <w:semiHidden/>
    <w:unhideWhenUsed/>
    <w:rsid w:val="000527B6"/>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3A47C7"/>
    <w:rPr>
      <w:sz w:val="16"/>
      <w:szCs w:val="16"/>
    </w:rPr>
  </w:style>
  <w:style w:type="paragraph" w:styleId="CommentText">
    <w:name w:val="annotation text"/>
    <w:basedOn w:val="Normal"/>
    <w:link w:val="CommentTextChar"/>
    <w:uiPriority w:val="99"/>
    <w:semiHidden/>
    <w:unhideWhenUsed/>
    <w:rsid w:val="003A47C7"/>
    <w:rPr>
      <w:sz w:val="20"/>
      <w:szCs w:val="20"/>
    </w:rPr>
  </w:style>
  <w:style w:type="character" w:customStyle="1" w:styleId="CommentTextChar">
    <w:name w:val="Comment Text Char"/>
    <w:basedOn w:val="DefaultParagraphFont"/>
    <w:link w:val="CommentText"/>
    <w:uiPriority w:val="99"/>
    <w:semiHidden/>
    <w:rsid w:val="003A47C7"/>
    <w:rPr>
      <w:sz w:val="20"/>
      <w:szCs w:val="20"/>
      <w:lang w:val="en-US"/>
    </w:rPr>
  </w:style>
  <w:style w:type="paragraph" w:styleId="CommentSubject">
    <w:name w:val="annotation subject"/>
    <w:basedOn w:val="CommentText"/>
    <w:next w:val="CommentText"/>
    <w:link w:val="CommentSubjectChar"/>
    <w:uiPriority w:val="99"/>
    <w:semiHidden/>
    <w:unhideWhenUsed/>
    <w:rsid w:val="003A47C7"/>
    <w:rPr>
      <w:b/>
      <w:bCs/>
    </w:rPr>
  </w:style>
  <w:style w:type="character" w:customStyle="1" w:styleId="CommentSubjectChar">
    <w:name w:val="Comment Subject Char"/>
    <w:basedOn w:val="CommentTextChar"/>
    <w:link w:val="CommentSubject"/>
    <w:uiPriority w:val="99"/>
    <w:semiHidden/>
    <w:rsid w:val="003A47C7"/>
    <w:rPr>
      <w:b/>
      <w:bCs/>
      <w:sz w:val="20"/>
      <w:szCs w:val="20"/>
      <w:lang w:val="en-US"/>
    </w:rPr>
  </w:style>
  <w:style w:type="character" w:styleId="FollowedHyperlink">
    <w:name w:val="FollowedHyperlink"/>
    <w:basedOn w:val="DefaultParagraphFont"/>
    <w:uiPriority w:val="99"/>
    <w:semiHidden/>
    <w:unhideWhenUsed/>
    <w:rsid w:val="00A720E8"/>
    <w:rPr>
      <w:color w:val="800080" w:themeColor="followedHyperlink"/>
      <w:u w:val="single"/>
    </w:rPr>
  </w:style>
  <w:style w:type="paragraph" w:styleId="EndnoteText">
    <w:name w:val="endnote text"/>
    <w:basedOn w:val="Normal"/>
    <w:link w:val="EndnoteTextChar"/>
    <w:uiPriority w:val="99"/>
    <w:semiHidden/>
    <w:unhideWhenUsed/>
    <w:rsid w:val="008C629A"/>
    <w:rPr>
      <w:sz w:val="20"/>
      <w:szCs w:val="20"/>
    </w:rPr>
  </w:style>
  <w:style w:type="character" w:customStyle="1" w:styleId="EndnoteTextChar">
    <w:name w:val="Endnote Text Char"/>
    <w:basedOn w:val="DefaultParagraphFont"/>
    <w:link w:val="EndnoteText"/>
    <w:uiPriority w:val="99"/>
    <w:semiHidden/>
    <w:rsid w:val="008C629A"/>
    <w:rPr>
      <w:sz w:val="20"/>
      <w:szCs w:val="20"/>
      <w:lang w:val="en-US"/>
    </w:rPr>
  </w:style>
  <w:style w:type="character" w:styleId="EndnoteReference">
    <w:name w:val="endnote reference"/>
    <w:basedOn w:val="DefaultParagraphFont"/>
    <w:uiPriority w:val="99"/>
    <w:semiHidden/>
    <w:unhideWhenUsed/>
    <w:rsid w:val="008C6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56246">
      <w:bodyDiv w:val="1"/>
      <w:marLeft w:val="0"/>
      <w:marRight w:val="0"/>
      <w:marTop w:val="0"/>
      <w:marBottom w:val="0"/>
      <w:divBdr>
        <w:top w:val="none" w:sz="0" w:space="0" w:color="auto"/>
        <w:left w:val="none" w:sz="0" w:space="0" w:color="auto"/>
        <w:bottom w:val="none" w:sz="0" w:space="0" w:color="auto"/>
        <w:right w:val="none" w:sz="0" w:space="0" w:color="auto"/>
      </w:divBdr>
    </w:div>
    <w:div w:id="1683318219">
      <w:bodyDiv w:val="1"/>
      <w:marLeft w:val="0"/>
      <w:marRight w:val="0"/>
      <w:marTop w:val="0"/>
      <w:marBottom w:val="0"/>
      <w:divBdr>
        <w:top w:val="none" w:sz="0" w:space="0" w:color="auto"/>
        <w:left w:val="none" w:sz="0" w:space="0" w:color="auto"/>
        <w:bottom w:val="none" w:sz="0" w:space="0" w:color="auto"/>
        <w:right w:val="none" w:sz="0" w:space="0" w:color="auto"/>
      </w:divBdr>
    </w:div>
    <w:div w:id="21210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parcp.co.uk/examin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parcp.co.uk/examina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parcp.co.uk/examinations" TargetMode="External"/><Relationship Id="rId5" Type="http://schemas.openxmlformats.org/officeDocument/2006/relationships/settings" Target="settings.xml"/><Relationship Id="rId15" Type="http://schemas.openxmlformats.org/officeDocument/2006/relationships/hyperlink" Target="http://www.fparcp.co.uk/examinations" TargetMode="External"/><Relationship Id="rId23" Type="http://schemas.openxmlformats.org/officeDocument/2006/relationships/theme" Target="theme/theme1.xml"/><Relationship Id="rId10" Type="http://schemas.openxmlformats.org/officeDocument/2006/relationships/hyperlink" Target="http://www.fparcp.co.uk/examination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gislation.gov.uk/ukpga/2010/15/contents" TargetMode="External"/><Relationship Id="rId14" Type="http://schemas.openxmlformats.org/officeDocument/2006/relationships/hyperlink" Target="http://www.fparcp.co.uk/examin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DB34-4F92-49BA-ABF7-C20F110B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3972</Words>
  <Characters>22642</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Hannah Prime</cp:lastModifiedBy>
  <cp:revision>2</cp:revision>
  <cp:lastPrinted>2018-02-14T15:51:00Z</cp:lastPrinted>
  <dcterms:created xsi:type="dcterms:W3CDTF">2018-02-19T12:55:00Z</dcterms:created>
  <dcterms:modified xsi:type="dcterms:W3CDTF">2018-02-19T12:55:00Z</dcterms:modified>
</cp:coreProperties>
</file>